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FD95" w14:textId="50D3FB6F" w:rsidR="002703DA" w:rsidRPr="00427E0F" w:rsidRDefault="002703DA" w:rsidP="002703DA">
      <w:pPr>
        <w:pStyle w:val="DEFAULT"/>
        <w:rPr>
          <w:rStyle w:val="Detail"/>
          <w:rFonts w:ascii="Century Gothic" w:hAnsi="Century Gothic" w:cs="Josefin Sans Light"/>
          <w:color w:val="0E65A3"/>
          <w:sz w:val="52"/>
          <w:szCs w:val="52"/>
        </w:rPr>
      </w:pPr>
      <w:r>
        <w:rPr>
          <w:rStyle w:val="Detail"/>
          <w:rFonts w:ascii="Century Gothic" w:hAnsi="Century Gothic" w:cs="Josefin Sans Light"/>
          <w:color w:val="0E65A3"/>
          <w:sz w:val="52"/>
          <w:szCs w:val="52"/>
        </w:rPr>
        <w:t>stop</w:t>
      </w:r>
      <w:r w:rsidR="00BA38AC">
        <w:rPr>
          <w:rStyle w:val="Detail"/>
          <w:rFonts w:ascii="Century Gothic" w:hAnsi="Century Gothic" w:cs="Josefin Sans Light"/>
          <w:color w:val="0E65A3"/>
          <w:sz w:val="52"/>
          <w:szCs w:val="52"/>
        </w:rPr>
        <w:t xml:space="preserve"> </w:t>
      </w:r>
      <w:r>
        <w:rPr>
          <w:rStyle w:val="Detail"/>
          <w:rFonts w:ascii="Century Gothic" w:hAnsi="Century Gothic" w:cs="Josefin Sans Light"/>
          <w:color w:val="0E65A3"/>
          <w:sz w:val="52"/>
          <w:szCs w:val="52"/>
        </w:rPr>
        <w:t>the hazing tabling guide</w:t>
      </w:r>
    </w:p>
    <w:p w14:paraId="49DA97D3" w14:textId="3B10204A" w:rsidR="00282784" w:rsidRDefault="00B10539" w:rsidP="00CC4397">
      <w:pPr>
        <w:spacing w:after="0" w:line="240" w:lineRule="auto"/>
        <w:rPr>
          <w:rFonts w:ascii="Calibri" w:hAnsi="Calibri"/>
          <w:color w:val="595858"/>
          <w:sz w:val="20"/>
        </w:rPr>
      </w:pPr>
      <w:r>
        <w:rPr>
          <w:rFonts w:ascii="Calibri" w:hAnsi="Calibri"/>
          <w:color w:val="595858"/>
          <w:sz w:val="20"/>
        </w:rPr>
        <w:t>It is important that you first follow all campus, local and state</w:t>
      </w:r>
      <w:r w:rsidR="00DD24D2">
        <w:rPr>
          <w:rFonts w:ascii="Calibri" w:hAnsi="Calibri"/>
          <w:color w:val="595858"/>
          <w:sz w:val="20"/>
        </w:rPr>
        <w:t>/provi</w:t>
      </w:r>
      <w:r w:rsidR="00CB7967">
        <w:rPr>
          <w:rFonts w:ascii="Calibri" w:hAnsi="Calibri"/>
          <w:color w:val="595858"/>
          <w:sz w:val="20"/>
        </w:rPr>
        <w:t>ncial</w:t>
      </w:r>
      <w:r>
        <w:rPr>
          <w:rFonts w:ascii="Calibri" w:hAnsi="Calibri"/>
          <w:color w:val="595858"/>
          <w:sz w:val="20"/>
        </w:rPr>
        <w:t xml:space="preserve"> guidelines regarding COVID protocols</w:t>
      </w:r>
      <w:r w:rsidR="003A37C8" w:rsidRPr="003A37C8">
        <w:rPr>
          <w:rFonts w:ascii="Calibri" w:hAnsi="Calibri"/>
          <w:color w:val="595858"/>
          <w:sz w:val="20"/>
        </w:rPr>
        <w:t xml:space="preserve"> </w:t>
      </w:r>
      <w:r w:rsidR="003A37C8">
        <w:rPr>
          <w:rFonts w:ascii="Calibri" w:hAnsi="Calibri"/>
          <w:color w:val="595858"/>
          <w:sz w:val="20"/>
        </w:rPr>
        <w:t>and</w:t>
      </w:r>
      <w:r w:rsidR="003A37C8" w:rsidRPr="003A37C8">
        <w:rPr>
          <w:rFonts w:ascii="Calibri" w:hAnsi="Calibri"/>
          <w:color w:val="595858"/>
          <w:sz w:val="20"/>
        </w:rPr>
        <w:t xml:space="preserve"> </w:t>
      </w:r>
      <w:r w:rsidR="003A37C8">
        <w:rPr>
          <w:rFonts w:ascii="Calibri" w:hAnsi="Calibri"/>
          <w:color w:val="595858"/>
          <w:sz w:val="20"/>
        </w:rPr>
        <w:t>in-person events</w:t>
      </w:r>
      <w:r>
        <w:rPr>
          <w:rFonts w:ascii="Calibri" w:hAnsi="Calibri"/>
          <w:color w:val="595858"/>
          <w:sz w:val="20"/>
        </w:rPr>
        <w:t xml:space="preserve">. </w:t>
      </w:r>
    </w:p>
    <w:p w14:paraId="5AEB995C" w14:textId="183B6CC9" w:rsidR="00300FD8" w:rsidRDefault="00300FD8" w:rsidP="00300FD8">
      <w:pPr>
        <w:rPr>
          <w:rFonts w:eastAsia="Times New Roman" w:cs="Times New Roman"/>
          <w:b/>
          <w:color w:val="002D5D"/>
          <w:sz w:val="42"/>
          <w:u w:val="single"/>
        </w:rPr>
      </w:pPr>
      <w:r w:rsidRPr="006B30F5">
        <w:rPr>
          <w:rFonts w:eastAsia="Times New Roman" w:cs="Times New Roman"/>
          <w:b/>
          <w:color w:val="002D5D"/>
          <w:sz w:val="42"/>
          <w:u w:val="single"/>
        </w:rPr>
        <w:t>About Stop the Hazing</w:t>
      </w:r>
    </w:p>
    <w:p w14:paraId="3AC90727" w14:textId="52551DA4" w:rsidR="007516DB" w:rsidRDefault="007516DB" w:rsidP="007516DB">
      <w:pPr>
        <w:pStyle w:val="ADPiBodyCopy"/>
      </w:pPr>
      <w:r w:rsidRPr="007516DB">
        <w:t xml:space="preserve">In 2017, Alpha Delta Pi sister Rae Ann Gruver and her husband Steve lost their son to a hazing incident at Louisiana State University. Since Max’s death, Steve and Rae Ann have traveled across the country sharing Max’s story, and in fall of 2018, Alpha Delta Pi partnered with the Max Gruver Foundation to help spread awareness of the dangers of hazing. This year, Alpha Delta </w:t>
      </w:r>
      <w:proofErr w:type="gramStart"/>
      <w:r w:rsidRPr="007516DB">
        <w:t>Pi</w:t>
      </w:r>
      <w:proofErr w:type="gramEnd"/>
      <w:r w:rsidRPr="007516DB">
        <w:t xml:space="preserve"> and the Max Gruver Foundation with support from the Alpha Delta Pi Foundation will once again partner for our annual Stop the Hazing campaign.</w:t>
      </w:r>
    </w:p>
    <w:p w14:paraId="265EF3CD" w14:textId="77777777" w:rsidR="007516DB" w:rsidRPr="006B30F5" w:rsidRDefault="007516DB" w:rsidP="007516DB">
      <w:pPr>
        <w:pStyle w:val="ADPiBodyCopy"/>
      </w:pPr>
    </w:p>
    <w:p w14:paraId="38AA803F" w14:textId="77777777" w:rsidR="006B30F5" w:rsidRPr="006B30F5" w:rsidRDefault="006B30F5" w:rsidP="002703DA">
      <w:pPr>
        <w:pStyle w:val="ADPiH3Sub"/>
        <w:rPr>
          <w:rFonts w:ascii="Calibri" w:eastAsia="Calibri" w:hAnsi="Calibri" w:cs="Times New Roman"/>
          <w:b w:val="0"/>
          <w:caps w:val="0"/>
          <w:color w:val="595858"/>
          <w:spacing w:val="0"/>
          <w:sz w:val="20"/>
          <w:szCs w:val="22"/>
          <w:u w:val="single"/>
        </w:rPr>
      </w:pPr>
      <w:r w:rsidRPr="006B30F5">
        <w:rPr>
          <w:rFonts w:ascii="Georgia" w:eastAsia="Times New Roman" w:hAnsi="Georgia" w:cs="Times New Roman"/>
          <w:caps w:val="0"/>
          <w:color w:val="002D5D"/>
          <w:spacing w:val="0"/>
          <w:sz w:val="42"/>
          <w:szCs w:val="22"/>
          <w:u w:val="single"/>
        </w:rPr>
        <w:t xml:space="preserve">Creating an Awareness </w:t>
      </w:r>
      <w:bookmarkStart w:id="0" w:name="_Hlk81384458"/>
      <w:r w:rsidRPr="006B30F5">
        <w:rPr>
          <w:rFonts w:ascii="Georgia" w:eastAsia="Times New Roman" w:hAnsi="Georgia" w:cs="Times New Roman"/>
          <w:caps w:val="0"/>
          <w:color w:val="002D5D"/>
          <w:spacing w:val="0"/>
          <w:sz w:val="42"/>
          <w:szCs w:val="22"/>
          <w:u w:val="single"/>
        </w:rPr>
        <w:t>Tabli</w:t>
      </w:r>
      <w:bookmarkEnd w:id="0"/>
      <w:r w:rsidRPr="006B30F5">
        <w:rPr>
          <w:rFonts w:ascii="Georgia" w:eastAsia="Times New Roman" w:hAnsi="Georgia" w:cs="Times New Roman"/>
          <w:caps w:val="0"/>
          <w:color w:val="002D5D"/>
          <w:spacing w:val="0"/>
          <w:sz w:val="42"/>
          <w:szCs w:val="22"/>
          <w:u w:val="single"/>
        </w:rPr>
        <w:t>ng Event</w:t>
      </w:r>
      <w:r w:rsidRPr="006B30F5">
        <w:rPr>
          <w:rFonts w:ascii="Calibri" w:eastAsia="Calibri" w:hAnsi="Calibri" w:cs="Times New Roman"/>
          <w:b w:val="0"/>
          <w:caps w:val="0"/>
          <w:color w:val="595858"/>
          <w:spacing w:val="0"/>
          <w:sz w:val="20"/>
          <w:szCs w:val="22"/>
          <w:u w:val="single"/>
        </w:rPr>
        <w:t xml:space="preserve"> </w:t>
      </w:r>
    </w:p>
    <w:p w14:paraId="6CB5D10D" w14:textId="15B0BF60" w:rsidR="00864614" w:rsidRPr="00427E0F" w:rsidRDefault="00864614" w:rsidP="002703DA">
      <w:pPr>
        <w:pStyle w:val="ADPiH3Sub"/>
        <w:rPr>
          <w:color w:val="0E65A3"/>
        </w:rPr>
      </w:pPr>
      <w:r w:rsidRPr="00864614">
        <w:rPr>
          <w:rFonts w:ascii="Calibri" w:eastAsia="Calibri" w:hAnsi="Calibri" w:cs="Times New Roman"/>
          <w:b w:val="0"/>
          <w:caps w:val="0"/>
          <w:color w:val="595858"/>
          <w:spacing w:val="0"/>
          <w:sz w:val="20"/>
          <w:szCs w:val="22"/>
        </w:rPr>
        <w:t>The first step in tabling is being clear about why you have a table and what you are hoping to share with your campus community. All members should be aware of your why and those who will be at your table should be able to speak to this to people who stop at your table for information and education.</w:t>
      </w:r>
    </w:p>
    <w:p w14:paraId="5F23785E" w14:textId="09C2EAE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b/>
          <w:bCs/>
          <w:color w:val="19305B"/>
          <w:sz w:val="18"/>
          <w:szCs w:val="18"/>
        </w:rPr>
        <w:t>Supplies from Executive office</w:t>
      </w:r>
      <w:r w:rsidRPr="00B10539">
        <w:rPr>
          <w:rFonts w:ascii="Century Gothic" w:hAnsi="Century Gothic" w:cstheme="minorHAnsi"/>
          <w:color w:val="19305B"/>
          <w:sz w:val="18"/>
          <w:szCs w:val="18"/>
        </w:rPr>
        <w:t xml:space="preserve">: </w:t>
      </w:r>
      <w:r w:rsidR="00B37612">
        <w:rPr>
          <w:rFonts w:ascii="Century Gothic" w:hAnsi="Century Gothic"/>
          <w:color w:val="19305B"/>
          <w:sz w:val="18"/>
        </w:rPr>
        <w:t xml:space="preserve">Stop the Hazing bracelets, Stop the Hazing </w:t>
      </w:r>
      <w:r w:rsidR="00140013">
        <w:rPr>
          <w:rFonts w:ascii="Century Gothic" w:hAnsi="Century Gothic"/>
          <w:color w:val="19305B"/>
          <w:sz w:val="18"/>
        </w:rPr>
        <w:t>button &amp;</w:t>
      </w:r>
      <w:r w:rsidR="00B37612">
        <w:rPr>
          <w:rFonts w:ascii="Century Gothic" w:hAnsi="Century Gothic"/>
          <w:color w:val="19305B"/>
          <w:sz w:val="18"/>
        </w:rPr>
        <w:t xml:space="preserve"> both virtual and paper pledge cards</w:t>
      </w:r>
    </w:p>
    <w:p w14:paraId="6ECD9A91" w14:textId="70324256"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Create meaning</w:t>
      </w:r>
      <w:r w:rsidR="00567624">
        <w:rPr>
          <w:rFonts w:ascii="Century Gothic" w:hAnsi="Century Gothic" w:cstheme="minorHAnsi"/>
          <w:color w:val="19305B"/>
          <w:sz w:val="18"/>
          <w:szCs w:val="18"/>
        </w:rPr>
        <w:t>ful</w:t>
      </w:r>
      <w:r w:rsidRPr="00B10539">
        <w:rPr>
          <w:rFonts w:ascii="Century Gothic" w:hAnsi="Century Gothic" w:cstheme="minorHAnsi"/>
          <w:color w:val="19305B"/>
          <w:sz w:val="18"/>
          <w:szCs w:val="18"/>
        </w:rPr>
        <w:t xml:space="preserve"> messaging </w:t>
      </w:r>
    </w:p>
    <w:p w14:paraId="60AFA682" w14:textId="77777777" w:rsidR="00B10539" w:rsidRP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Education on Stop the Hazing, utilizing the 2021 Ways to Get Involved form </w:t>
      </w:r>
    </w:p>
    <w:p w14:paraId="4D93B08D"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Collaboration with another organization, </w:t>
      </w:r>
      <w:proofErr w:type="gramStart"/>
      <w:r w:rsidRPr="00B10539">
        <w:rPr>
          <w:rFonts w:ascii="Century Gothic" w:hAnsi="Century Gothic" w:cstheme="minorHAnsi"/>
          <w:color w:val="19305B"/>
          <w:sz w:val="18"/>
          <w:szCs w:val="18"/>
        </w:rPr>
        <w:t>council</w:t>
      </w:r>
      <w:proofErr w:type="gramEnd"/>
      <w:r w:rsidRPr="00B10539">
        <w:rPr>
          <w:rFonts w:ascii="Century Gothic" w:hAnsi="Century Gothic" w:cstheme="minorHAnsi"/>
          <w:color w:val="19305B"/>
          <w:sz w:val="18"/>
          <w:szCs w:val="18"/>
        </w:rPr>
        <w:t xml:space="preserve"> or student organization </w:t>
      </w:r>
    </w:p>
    <w:p w14:paraId="35E8FD92" w14:textId="600BA745" w:rsid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Create a campus partnership with another Panhellenic sorority or member of your campus community. The larger the reach, the stronger the impact</w:t>
      </w:r>
    </w:p>
    <w:p w14:paraId="58DB3A41" w14:textId="77777777" w:rsidR="00D05FBD" w:rsidRPr="00D05FBD" w:rsidRDefault="00D05FBD" w:rsidP="00D05FBD">
      <w:pPr>
        <w:numPr>
          <w:ilvl w:val="1"/>
          <w:numId w:val="2"/>
        </w:numPr>
        <w:spacing w:after="240" w:line="240" w:lineRule="auto"/>
        <w:contextualSpacing/>
        <w:rPr>
          <w:rFonts w:ascii="Century Gothic" w:hAnsi="Century Gothic" w:cstheme="minorHAnsi"/>
          <w:color w:val="19305B"/>
          <w:sz w:val="18"/>
          <w:szCs w:val="18"/>
        </w:rPr>
      </w:pPr>
      <w:r w:rsidRPr="00D05FBD">
        <w:rPr>
          <w:rFonts w:ascii="Century Gothic" w:hAnsi="Century Gothic" w:cstheme="minorHAnsi"/>
          <w:color w:val="19305B"/>
          <w:sz w:val="18"/>
          <w:szCs w:val="18"/>
        </w:rPr>
        <w:t>Let other organizations know when and where you will be tabling and invite them to participate by stopping by the table</w:t>
      </w:r>
    </w:p>
    <w:p w14:paraId="3A1CE319" w14:textId="5C1E79A1" w:rsidR="00D05FBD" w:rsidRDefault="00D05FBD" w:rsidP="00D05FBD">
      <w:pPr>
        <w:numPr>
          <w:ilvl w:val="1"/>
          <w:numId w:val="2"/>
        </w:numPr>
        <w:spacing w:after="240" w:line="240" w:lineRule="auto"/>
        <w:contextualSpacing/>
        <w:rPr>
          <w:rFonts w:ascii="Century Gothic" w:hAnsi="Century Gothic" w:cstheme="minorHAnsi"/>
          <w:color w:val="19305B"/>
          <w:sz w:val="18"/>
          <w:szCs w:val="18"/>
        </w:rPr>
      </w:pPr>
      <w:r w:rsidRPr="00D05FBD">
        <w:rPr>
          <w:rFonts w:ascii="Century Gothic" w:hAnsi="Century Gothic" w:cstheme="minorHAnsi"/>
          <w:color w:val="19305B"/>
          <w:sz w:val="18"/>
          <w:szCs w:val="18"/>
        </w:rPr>
        <w:t>Take pictures of those who stop by your table. Tag these individuals and their organization’s handle to increase reach.</w:t>
      </w:r>
    </w:p>
    <w:p w14:paraId="119DDBE5" w14:textId="77777777" w:rsidR="000A7DFA" w:rsidRDefault="000A7DFA" w:rsidP="000A7DFA">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Know where you can find help and support</w:t>
      </w:r>
    </w:p>
    <w:p w14:paraId="7009935D" w14:textId="77777777" w:rsidR="000A7DFA" w:rsidRDefault="000A7DFA" w:rsidP="000A7DFA">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Share information about where hazing can be reported, where students can find help and support, and where policies and located.</w:t>
      </w:r>
    </w:p>
    <w:p w14:paraId="182D0176" w14:textId="3A675950" w:rsidR="000A7DFA" w:rsidRPr="00D05FBD" w:rsidRDefault="000A7DFA" w:rsidP="000A7DFA">
      <w:pPr>
        <w:numPr>
          <w:ilvl w:val="1"/>
          <w:numId w:val="2"/>
        </w:numPr>
        <w:spacing w:after="240" w:line="240" w:lineRule="auto"/>
        <w:contextualSpacing/>
        <w:rPr>
          <w:rFonts w:ascii="Century Gothic" w:hAnsi="Century Gothic" w:cstheme="minorHAnsi"/>
          <w:color w:val="19305B"/>
          <w:sz w:val="18"/>
          <w:szCs w:val="18"/>
        </w:rPr>
      </w:pPr>
      <w:r>
        <w:rPr>
          <w:rFonts w:ascii="Century Gothic" w:hAnsi="Century Gothic"/>
          <w:color w:val="19305B"/>
          <w:sz w:val="18"/>
        </w:rPr>
        <w:t>At a table, you are starting the conversation, and you also want to use the opportunity to amplify resources that can be accessed</w:t>
      </w:r>
    </w:p>
    <w:p w14:paraId="4654968A"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Things</w:t>
      </w:r>
      <w:r w:rsidRPr="00B10539">
        <w:rPr>
          <w:rFonts w:ascii="Century Gothic" w:hAnsi="Century Gothic" w:cstheme="minorHAnsi"/>
          <w:b/>
          <w:bCs/>
          <w:color w:val="19305B"/>
          <w:sz w:val="18"/>
          <w:szCs w:val="18"/>
        </w:rPr>
        <w:t xml:space="preserve"> </w:t>
      </w:r>
      <w:r w:rsidRPr="00B10539">
        <w:rPr>
          <w:rFonts w:ascii="Century Gothic" w:hAnsi="Century Gothic" w:cstheme="minorHAnsi"/>
          <w:color w:val="19305B"/>
          <w:sz w:val="18"/>
          <w:szCs w:val="18"/>
        </w:rPr>
        <w:t>to</w:t>
      </w:r>
      <w:r w:rsidRPr="00B10539">
        <w:rPr>
          <w:rFonts w:ascii="Century Gothic" w:hAnsi="Century Gothic" w:cstheme="minorHAnsi"/>
          <w:b/>
          <w:bCs/>
          <w:color w:val="19305B"/>
          <w:sz w:val="18"/>
          <w:szCs w:val="18"/>
        </w:rPr>
        <w:t xml:space="preserve"> </w:t>
      </w:r>
      <w:r w:rsidRPr="00B10539">
        <w:rPr>
          <w:rFonts w:ascii="Century Gothic" w:hAnsi="Century Gothic" w:cstheme="minorHAnsi"/>
          <w:color w:val="19305B"/>
          <w:sz w:val="18"/>
          <w:szCs w:val="18"/>
        </w:rPr>
        <w:t>avoid</w:t>
      </w:r>
    </w:p>
    <w:p w14:paraId="68EA71B9" w14:textId="75A26F01" w:rsidR="00DD538C" w:rsidRDefault="00DD538C" w:rsidP="00DD538C">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Turning awareness campaign into a gimmick</w:t>
      </w:r>
    </w:p>
    <w:p w14:paraId="0519C19E" w14:textId="77777777" w:rsidR="00DD538C" w:rsidRDefault="00DD538C" w:rsidP="00DD538C">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Hazing is a traumatic life-altering unhealthy tradition some members of the community may have endured. Relying on puns or othering language takes away from the seriousness of the cause. </w:t>
      </w:r>
    </w:p>
    <w:p w14:paraId="48258418" w14:textId="77777777" w:rsidR="00DD538C" w:rsidRDefault="00DD538C" w:rsidP="00DD538C">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Ex. DONUT </w:t>
      </w:r>
      <w:proofErr w:type="gramStart"/>
      <w:r>
        <w:rPr>
          <w:rFonts w:ascii="Century Gothic" w:hAnsi="Century Gothic"/>
          <w:color w:val="19305B"/>
          <w:sz w:val="18"/>
        </w:rPr>
        <w:t>haze;</w:t>
      </w:r>
      <w:proofErr w:type="gramEnd"/>
      <w:r>
        <w:rPr>
          <w:rFonts w:ascii="Century Gothic" w:hAnsi="Century Gothic"/>
          <w:color w:val="19305B"/>
          <w:sz w:val="18"/>
        </w:rPr>
        <w:t xml:space="preserve"> Hazing is NUTS, general pledge “These hands don’t haze” without intentionality or education  </w:t>
      </w:r>
    </w:p>
    <w:p w14:paraId="62496150" w14:textId="77777777" w:rsidR="00DD538C" w:rsidRDefault="00DD538C" w:rsidP="00DD538C">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Passive tabling practices</w:t>
      </w:r>
    </w:p>
    <w:p w14:paraId="342716AD" w14:textId="2E417C9B" w:rsidR="00DD538C" w:rsidRDefault="00DD538C" w:rsidP="00DD538C">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This is your chapter’s opportunity to create a stand against hazing. Tabling means you often </w:t>
      </w:r>
      <w:r w:rsidR="00BF52CC">
        <w:rPr>
          <w:rFonts w:ascii="Century Gothic" w:hAnsi="Century Gothic"/>
          <w:color w:val="19305B"/>
          <w:sz w:val="18"/>
        </w:rPr>
        <w:t>must</w:t>
      </w:r>
      <w:r>
        <w:rPr>
          <w:rFonts w:ascii="Century Gothic" w:hAnsi="Century Gothic"/>
          <w:color w:val="19305B"/>
          <w:sz w:val="18"/>
        </w:rPr>
        <w:t xml:space="preserve"> be proactive and “invite people in” to the conversation. Give those who are tabling some conversation starters they can use to get people to stop to engage with your table.</w:t>
      </w:r>
    </w:p>
    <w:p w14:paraId="5A9DB1CE" w14:textId="137B8A54" w:rsidR="00DD538C" w:rsidRDefault="00DD538C" w:rsidP="00DD538C">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lastRenderedPageBreak/>
        <w:t>Have two to three members volunteering at the table together.</w:t>
      </w:r>
      <w:r w:rsidR="0031532F">
        <w:rPr>
          <w:rFonts w:ascii="Century Gothic" w:hAnsi="Century Gothic"/>
          <w:color w:val="19305B"/>
          <w:sz w:val="18"/>
        </w:rPr>
        <w:t xml:space="preserve"> This is a great opportunity to have </w:t>
      </w:r>
      <w:r w:rsidR="00BF52CC">
        <w:rPr>
          <w:rFonts w:ascii="Century Gothic" w:hAnsi="Century Gothic"/>
          <w:color w:val="19305B"/>
          <w:sz w:val="18"/>
        </w:rPr>
        <w:t xml:space="preserve">your wellness specialist or other </w:t>
      </w:r>
      <w:r w:rsidR="0031532F">
        <w:rPr>
          <w:rFonts w:ascii="Century Gothic" w:hAnsi="Century Gothic"/>
          <w:color w:val="19305B"/>
          <w:sz w:val="18"/>
        </w:rPr>
        <w:t>officers teach newer member</w:t>
      </w:r>
      <w:r w:rsidR="00BF52CC">
        <w:rPr>
          <w:rFonts w:ascii="Century Gothic" w:hAnsi="Century Gothic"/>
          <w:color w:val="19305B"/>
          <w:sz w:val="18"/>
        </w:rPr>
        <w:t>s how to table and bring awareness to Stop the Hazing</w:t>
      </w:r>
    </w:p>
    <w:p w14:paraId="6EBB0632" w14:textId="184A297B" w:rsidR="00DD538C" w:rsidRDefault="00DD538C" w:rsidP="00DD538C">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Provide talking points to anyone tabling. This can increase comfortability with starting a conversation.</w:t>
      </w:r>
    </w:p>
    <w:p w14:paraId="70261638" w14:textId="77777777" w:rsidR="00065CAA" w:rsidRDefault="00065CAA" w:rsidP="00DD538C">
      <w:pPr>
        <w:numPr>
          <w:ilvl w:val="2"/>
          <w:numId w:val="2"/>
        </w:numPr>
        <w:spacing w:after="240" w:line="240" w:lineRule="auto"/>
        <w:contextualSpacing/>
        <w:rPr>
          <w:rFonts w:ascii="Century Gothic" w:hAnsi="Century Gothic"/>
          <w:color w:val="19305B"/>
          <w:sz w:val="18"/>
        </w:rPr>
      </w:pPr>
    </w:p>
    <w:p w14:paraId="691E1DD9" w14:textId="50D15960" w:rsidR="001B4BD1" w:rsidRPr="006B30F5" w:rsidRDefault="001B4BD1" w:rsidP="001B4BD1">
      <w:pPr>
        <w:keepNext/>
        <w:keepLines/>
        <w:spacing w:before="80" w:after="0" w:line="240" w:lineRule="auto"/>
        <w:outlineLvl w:val="1"/>
        <w:rPr>
          <w:rFonts w:ascii="Century Gothic" w:eastAsiaTheme="majorEastAsia" w:hAnsi="Century Gothic" w:cstheme="majorBidi"/>
          <w:caps/>
          <w:color w:val="65B2E8"/>
          <w:spacing w:val="39"/>
          <w:sz w:val="16"/>
          <w:szCs w:val="16"/>
          <w:u w:val="single"/>
        </w:rPr>
      </w:pPr>
      <w:r w:rsidRPr="006B30F5">
        <w:rPr>
          <w:rFonts w:eastAsia="Times New Roman" w:cs="Times New Roman"/>
          <w:b/>
          <w:color w:val="002D5D"/>
          <w:sz w:val="42"/>
          <w:u w:val="single"/>
        </w:rPr>
        <w:t xml:space="preserve">Interactive </w:t>
      </w:r>
      <w:r w:rsidR="00B54377" w:rsidRPr="006B30F5">
        <w:rPr>
          <w:rFonts w:eastAsia="Times New Roman" w:cs="Times New Roman"/>
          <w:b/>
          <w:color w:val="002D5D"/>
          <w:sz w:val="42"/>
          <w:u w:val="single"/>
        </w:rPr>
        <w:t>Activity</w:t>
      </w:r>
      <w:r w:rsidRPr="006B30F5">
        <w:rPr>
          <w:rFonts w:eastAsia="Times New Roman" w:cs="Times New Roman"/>
          <w:b/>
          <w:color w:val="002D5D"/>
          <w:sz w:val="42"/>
          <w:u w:val="single"/>
        </w:rPr>
        <w:t xml:space="preserve"> Suggestions</w:t>
      </w:r>
    </w:p>
    <w:p w14:paraId="436BF65B" w14:textId="77777777" w:rsidR="001B4BD1" w:rsidRPr="003943FF" w:rsidRDefault="001B4BD1" w:rsidP="001B4BD1">
      <w:pPr>
        <w:pStyle w:val="Heading2"/>
        <w:rPr>
          <w:rFonts w:ascii="Century Gothic" w:eastAsia="Times New Roman" w:hAnsi="Century Gothic" w:cs="Times New Roman"/>
          <w:b/>
          <w:caps/>
          <w:color w:val="65B2E8"/>
          <w:spacing w:val="39"/>
          <w:sz w:val="24"/>
          <w:szCs w:val="28"/>
        </w:rPr>
      </w:pPr>
      <w:r>
        <w:rPr>
          <w:rFonts w:ascii="Century Gothic" w:hAnsi="Century Gothic"/>
          <w:b/>
          <w:bCs/>
          <w:color w:val="19305B"/>
          <w:sz w:val="18"/>
        </w:rPr>
        <w:t xml:space="preserve"> </w:t>
      </w:r>
      <w:r w:rsidRPr="003943FF">
        <w:rPr>
          <w:rFonts w:ascii="Century Gothic" w:eastAsia="Times New Roman" w:hAnsi="Century Gothic" w:cs="Times New Roman"/>
          <w:b/>
          <w:caps/>
          <w:color w:val="65B2E8"/>
          <w:spacing w:val="39"/>
          <w:sz w:val="24"/>
          <w:szCs w:val="28"/>
        </w:rPr>
        <w:t>Facts vs myths</w:t>
      </w:r>
    </w:p>
    <w:p w14:paraId="39278CD0" w14:textId="77777777" w:rsidR="00B54377" w:rsidRPr="003943FF" w:rsidRDefault="00B54377" w:rsidP="00B54377">
      <w:pPr>
        <w:rPr>
          <w:rFonts w:ascii="Calibri" w:eastAsia="Calibri" w:hAnsi="Calibri" w:cs="Times New Roman"/>
          <w:color w:val="595858"/>
          <w:sz w:val="20"/>
        </w:rPr>
      </w:pPr>
      <w:r w:rsidRPr="003943FF">
        <w:rPr>
          <w:rFonts w:ascii="Calibri" w:eastAsia="Calibri" w:hAnsi="Calibri" w:cs="Times New Roman"/>
          <w:color w:val="595858"/>
          <w:sz w:val="20"/>
        </w:rPr>
        <w:t xml:space="preserve">Create a list of questions and have participants guess if the statement is a fact or myth. This gives them the ability to think through hazing decisions and learn more about how they can help create </w:t>
      </w:r>
      <w:r>
        <w:rPr>
          <w:rFonts w:ascii="Calibri" w:eastAsia="Calibri" w:hAnsi="Calibri" w:cs="Times New Roman"/>
          <w:color w:val="595858"/>
          <w:sz w:val="20"/>
        </w:rPr>
        <w:t xml:space="preserve">healthier, </w:t>
      </w:r>
      <w:r w:rsidRPr="003943FF">
        <w:rPr>
          <w:rFonts w:ascii="Calibri" w:eastAsia="Calibri" w:hAnsi="Calibri" w:cs="Times New Roman"/>
          <w:color w:val="595858"/>
          <w:sz w:val="20"/>
        </w:rPr>
        <w:t>safe</w:t>
      </w:r>
      <w:r>
        <w:rPr>
          <w:rFonts w:ascii="Calibri" w:eastAsia="Calibri" w:hAnsi="Calibri" w:cs="Times New Roman"/>
          <w:color w:val="595858"/>
          <w:sz w:val="20"/>
        </w:rPr>
        <w:t>r</w:t>
      </w:r>
      <w:r w:rsidRPr="003943FF">
        <w:rPr>
          <w:rFonts w:ascii="Calibri" w:eastAsia="Calibri" w:hAnsi="Calibri" w:cs="Times New Roman"/>
          <w:color w:val="595858"/>
          <w:sz w:val="20"/>
        </w:rPr>
        <w:t xml:space="preserve"> environments for all members. There are some examples provided by Death </w:t>
      </w:r>
      <w:proofErr w:type="gramStart"/>
      <w:r w:rsidRPr="003943FF">
        <w:rPr>
          <w:rFonts w:ascii="Calibri" w:eastAsia="Calibri" w:hAnsi="Calibri" w:cs="Times New Roman"/>
          <w:color w:val="595858"/>
          <w:sz w:val="20"/>
        </w:rPr>
        <w:t>By</w:t>
      </w:r>
      <w:proofErr w:type="gramEnd"/>
      <w:r w:rsidRPr="003943FF">
        <w:rPr>
          <w:rFonts w:ascii="Calibri" w:eastAsia="Calibri" w:hAnsi="Calibri" w:cs="Times New Roman"/>
          <w:color w:val="595858"/>
          <w:sz w:val="20"/>
        </w:rPr>
        <w:t xml:space="preserve"> Hazing Sigma Alpha Epsilon and the National Hazing Prevention resource guide. </w:t>
      </w:r>
      <w:r>
        <w:rPr>
          <w:rFonts w:ascii="Calibri" w:eastAsia="Calibri" w:hAnsi="Calibri" w:cs="Times New Roman"/>
          <w:color w:val="595858"/>
          <w:sz w:val="20"/>
        </w:rPr>
        <w:t>Make sure with any myth/fact you are sharing that you have a source for the information you are providing.</w:t>
      </w:r>
    </w:p>
    <w:p w14:paraId="73CFCA5C" w14:textId="77777777" w:rsidR="00B10539" w:rsidRPr="00B10539" w:rsidRDefault="00B10539" w:rsidP="00B10539">
      <w:pPr>
        <w:spacing w:after="240" w:line="240" w:lineRule="auto"/>
        <w:ind w:left="360"/>
        <w:contextualSpacing/>
        <w:rPr>
          <w:rFonts w:ascii="Century Gothic" w:hAnsi="Century Gothic" w:cstheme="minorHAnsi"/>
          <w:color w:val="19305B"/>
          <w:sz w:val="18"/>
          <w:szCs w:val="18"/>
        </w:rPr>
      </w:pPr>
    </w:p>
    <w:p w14:paraId="05932CE7"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Myth #1: Hazing is a problem for fraternities and sororities primarily. </w:t>
      </w:r>
    </w:p>
    <w:p w14:paraId="7A2E4898" w14:textId="24D2D340" w:rsid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Fact: Hazing is a societal problem. Hazing incidents have been frequently documented in the military, athletic teams, marching bands, religious cults, professional </w:t>
      </w:r>
      <w:proofErr w:type="gramStart"/>
      <w:r w:rsidRPr="00B10539">
        <w:rPr>
          <w:rFonts w:ascii="Century Gothic" w:hAnsi="Century Gothic" w:cstheme="minorHAnsi"/>
          <w:color w:val="19305B"/>
          <w:sz w:val="18"/>
          <w:szCs w:val="18"/>
        </w:rPr>
        <w:t>schools</w:t>
      </w:r>
      <w:proofErr w:type="gramEnd"/>
      <w:r w:rsidRPr="00B10539">
        <w:rPr>
          <w:rFonts w:ascii="Century Gothic" w:hAnsi="Century Gothic" w:cstheme="minorHAnsi"/>
          <w:color w:val="19305B"/>
          <w:sz w:val="18"/>
          <w:szCs w:val="18"/>
        </w:rPr>
        <w:t xml:space="preserve"> and other types of clubs and/or, organizations. Reports of hazing activities in high schools are on the rise.</w:t>
      </w:r>
    </w:p>
    <w:p w14:paraId="46FF0BF3" w14:textId="364591B6" w:rsidR="00936FB6" w:rsidRPr="00936FB6" w:rsidRDefault="00936FB6" w:rsidP="00936FB6">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While problem in many other organizations and environments, we still have an obligation to address the issue as values-based organizations.</w:t>
      </w:r>
    </w:p>
    <w:p w14:paraId="5CA3F5A4"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Myth #2: Hazing is no more than foolish pranks that sometimes go awry.</w:t>
      </w:r>
    </w:p>
    <w:p w14:paraId="19136953" w14:textId="77777777" w:rsidR="00B10539" w:rsidRP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Fact: Hazing is an act of power and control over others --- it is victimization. Hazing is pre-meditated and NOT accidental. Hazing is abusive, degrading and often life-threatening.</w:t>
      </w:r>
    </w:p>
    <w:p w14:paraId="18BC5957"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Myth #3: </w:t>
      </w:r>
      <w:proofErr w:type="gramStart"/>
      <w:r w:rsidRPr="00B10539">
        <w:rPr>
          <w:rFonts w:ascii="Century Gothic" w:hAnsi="Century Gothic" w:cstheme="minorHAnsi"/>
          <w:color w:val="19305B"/>
          <w:sz w:val="18"/>
          <w:szCs w:val="18"/>
        </w:rPr>
        <w:t>As long as</w:t>
      </w:r>
      <w:proofErr w:type="gramEnd"/>
      <w:r w:rsidRPr="00B10539">
        <w:rPr>
          <w:rFonts w:ascii="Century Gothic" w:hAnsi="Century Gothic" w:cstheme="minorHAnsi"/>
          <w:color w:val="19305B"/>
          <w:sz w:val="18"/>
          <w:szCs w:val="18"/>
        </w:rPr>
        <w:t xml:space="preserve"> there's no malicious intent, a little hazing should be O.K. </w:t>
      </w:r>
    </w:p>
    <w:p w14:paraId="0CBC1D53" w14:textId="066DD8A0" w:rsid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Fact: Even if there's no malicious "intent" safety may still be a factor in traditional hazing activities that </w:t>
      </w:r>
      <w:proofErr w:type="gramStart"/>
      <w:r w:rsidRPr="00B10539">
        <w:rPr>
          <w:rFonts w:ascii="Century Gothic" w:hAnsi="Century Gothic" w:cstheme="minorHAnsi"/>
          <w:color w:val="19305B"/>
          <w:sz w:val="18"/>
          <w:szCs w:val="18"/>
        </w:rPr>
        <w:t>are considered to be</w:t>
      </w:r>
      <w:proofErr w:type="gramEnd"/>
      <w:r w:rsidRPr="00B10539">
        <w:rPr>
          <w:rFonts w:ascii="Century Gothic" w:hAnsi="Century Gothic" w:cstheme="minorHAnsi"/>
          <w:color w:val="19305B"/>
          <w:sz w:val="18"/>
          <w:szCs w:val="18"/>
        </w:rPr>
        <w:t xml:space="preserve"> "all in good fun." For example, serious accidents have occurred during scavenger hunts and kidnapping trips. Besides, what purpose do such activities serve in promoting the growth and development of group team members? </w:t>
      </w:r>
    </w:p>
    <w:p w14:paraId="3F1C2BD2" w14:textId="62029DC1" w:rsidR="001D687F" w:rsidRPr="00410E54" w:rsidRDefault="009371DA" w:rsidP="00410E54">
      <w:pPr>
        <w:numPr>
          <w:ilvl w:val="2"/>
          <w:numId w:val="2"/>
        </w:numPr>
        <w:spacing w:after="240" w:line="240" w:lineRule="auto"/>
        <w:contextualSpacing/>
        <w:rPr>
          <w:rFonts w:ascii="Century Gothic" w:hAnsi="Century Gothic"/>
          <w:color w:val="19305B"/>
          <w:sz w:val="18"/>
        </w:rPr>
      </w:pPr>
      <w:hyperlink r:id="rId7" w:history="1">
        <w:r w:rsidR="00534D8A" w:rsidRPr="00534D8A">
          <w:rPr>
            <w:rStyle w:val="Hyperlink"/>
            <w:rFonts w:ascii="Century Gothic" w:hAnsi="Century Gothic" w:cstheme="minorHAnsi"/>
            <w:sz w:val="18"/>
            <w:szCs w:val="18"/>
          </w:rPr>
          <w:t>Hidden Harm</w:t>
        </w:r>
      </w:hyperlink>
      <w:r w:rsidR="004D1079">
        <w:rPr>
          <w:rFonts w:ascii="Century Gothic" w:hAnsi="Century Gothic" w:cstheme="minorHAnsi"/>
          <w:color w:val="19305B"/>
          <w:sz w:val="18"/>
          <w:szCs w:val="18"/>
        </w:rPr>
        <w:t xml:space="preserve"> can come from </w:t>
      </w:r>
      <w:r w:rsidR="004D1079">
        <w:rPr>
          <w:rFonts w:ascii="Century Gothic" w:hAnsi="Century Gothic"/>
          <w:color w:val="19305B"/>
          <w:sz w:val="18"/>
        </w:rPr>
        <w:t xml:space="preserve">can being unaware of the impact of our </w:t>
      </w:r>
      <w:proofErr w:type="gramStart"/>
      <w:r w:rsidR="004D1079">
        <w:rPr>
          <w:rFonts w:ascii="Century Gothic" w:hAnsi="Century Gothic"/>
          <w:color w:val="19305B"/>
          <w:sz w:val="18"/>
        </w:rPr>
        <w:t>actions</w:t>
      </w:r>
      <w:proofErr w:type="gramEnd"/>
      <w:r w:rsidR="004D1079">
        <w:rPr>
          <w:rFonts w:ascii="Century Gothic" w:hAnsi="Century Gothic"/>
          <w:color w:val="19305B"/>
          <w:sz w:val="18"/>
        </w:rPr>
        <w:t xml:space="preserve"> due </w:t>
      </w:r>
      <w:r w:rsidR="006744F5">
        <w:rPr>
          <w:rFonts w:ascii="Century Gothic" w:hAnsi="Century Gothic"/>
          <w:color w:val="19305B"/>
          <w:sz w:val="18"/>
        </w:rPr>
        <w:t xml:space="preserve">members </w:t>
      </w:r>
      <w:r w:rsidR="006744F5" w:rsidRPr="00410E54">
        <w:rPr>
          <w:rFonts w:ascii="Century Gothic" w:hAnsi="Century Gothic"/>
          <w:color w:val="19305B"/>
          <w:sz w:val="18"/>
        </w:rPr>
        <w:t>personal</w:t>
      </w:r>
      <w:r w:rsidR="00410E54" w:rsidRPr="00410E54">
        <w:rPr>
          <w:rFonts w:ascii="Century Gothic" w:hAnsi="Century Gothic"/>
          <w:color w:val="19305B"/>
          <w:sz w:val="18"/>
        </w:rPr>
        <w:t xml:space="preserve"> histories and previous experiences</w:t>
      </w:r>
    </w:p>
    <w:p w14:paraId="27BDADE7"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Myth #4: Hazing is an effective way to teach respect and develop discipline.</w:t>
      </w:r>
    </w:p>
    <w:p w14:paraId="32C54BF6" w14:textId="77777777" w:rsidR="00B10539" w:rsidRP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Fact: </w:t>
      </w:r>
      <w:proofErr w:type="gramStart"/>
      <w:r w:rsidRPr="00B10539">
        <w:rPr>
          <w:rFonts w:ascii="Century Gothic" w:hAnsi="Century Gothic" w:cstheme="minorHAnsi"/>
          <w:color w:val="19305B"/>
          <w:sz w:val="18"/>
          <w:szCs w:val="18"/>
        </w:rPr>
        <w:t>First of all</w:t>
      </w:r>
      <w:proofErr w:type="gramEnd"/>
      <w:r w:rsidRPr="00B10539">
        <w:rPr>
          <w:rFonts w:ascii="Century Gothic" w:hAnsi="Century Gothic" w:cstheme="minorHAnsi"/>
          <w:color w:val="19305B"/>
          <w:sz w:val="18"/>
          <w:szCs w:val="18"/>
        </w:rPr>
        <w:t xml:space="preserve">, respect must be EARNED--not taught. Victims of hazing rarely report having respect for those who have hazed them. Just like other forms of victimization, hazing breeds mistrust, </w:t>
      </w:r>
      <w:proofErr w:type="gramStart"/>
      <w:r w:rsidRPr="00B10539">
        <w:rPr>
          <w:rFonts w:ascii="Century Gothic" w:hAnsi="Century Gothic" w:cstheme="minorHAnsi"/>
          <w:color w:val="19305B"/>
          <w:sz w:val="18"/>
          <w:szCs w:val="18"/>
        </w:rPr>
        <w:t>apathy</w:t>
      </w:r>
      <w:proofErr w:type="gramEnd"/>
      <w:r w:rsidRPr="00B10539">
        <w:rPr>
          <w:rFonts w:ascii="Century Gothic" w:hAnsi="Century Gothic" w:cstheme="minorHAnsi"/>
          <w:color w:val="19305B"/>
          <w:sz w:val="18"/>
          <w:szCs w:val="18"/>
        </w:rPr>
        <w:t xml:space="preserve"> and alienation. </w:t>
      </w:r>
    </w:p>
    <w:p w14:paraId="55FFFC6D"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Myth #5: If someone agrees to participate in an activity, it can't be considered hazing.</w:t>
      </w:r>
    </w:p>
    <w:p w14:paraId="5883B631" w14:textId="77777777" w:rsidR="00B10539" w:rsidRP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Fact: In states that have laws against hazing consent of the victim can't be used as a defense in a civil suit. This is because even if someone agrees to participate in a potentially hazardous action it may not be true consent when considering the peer pressure and desire to belong to the group. </w:t>
      </w:r>
    </w:p>
    <w:p w14:paraId="4FF15269"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Myth #6: It's difficult to determine </w:t>
      </w:r>
      <w:proofErr w:type="gramStart"/>
      <w:r w:rsidRPr="00B10539">
        <w:rPr>
          <w:rFonts w:ascii="Century Gothic" w:hAnsi="Century Gothic" w:cstheme="minorHAnsi"/>
          <w:color w:val="19305B"/>
          <w:sz w:val="18"/>
          <w:szCs w:val="18"/>
        </w:rPr>
        <w:t>whether or not</w:t>
      </w:r>
      <w:proofErr w:type="gramEnd"/>
      <w:r w:rsidRPr="00B10539">
        <w:rPr>
          <w:rFonts w:ascii="Century Gothic" w:hAnsi="Century Gothic" w:cstheme="minorHAnsi"/>
          <w:color w:val="19305B"/>
          <w:sz w:val="18"/>
          <w:szCs w:val="18"/>
        </w:rPr>
        <w:t xml:space="preserve"> a certain activity is hazing--it's such a gray area sometimes. </w:t>
      </w:r>
    </w:p>
    <w:p w14:paraId="77F37376" w14:textId="77777777" w:rsidR="00B10539" w:rsidRPr="00B10539" w:rsidRDefault="00B10539" w:rsidP="00B10539">
      <w:pPr>
        <w:numPr>
          <w:ilvl w:val="1"/>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Fact: It's not difficult to decide if an activity is hazing if you use common sense and ask yourself the following questions: Make the following inquiries of each activity to determine </w:t>
      </w:r>
      <w:proofErr w:type="gramStart"/>
      <w:r w:rsidRPr="00B10539">
        <w:rPr>
          <w:rFonts w:ascii="Century Gothic" w:hAnsi="Century Gothic" w:cstheme="minorHAnsi"/>
          <w:color w:val="19305B"/>
          <w:sz w:val="18"/>
          <w:szCs w:val="18"/>
        </w:rPr>
        <w:t>whether or not</w:t>
      </w:r>
      <w:proofErr w:type="gramEnd"/>
      <w:r w:rsidRPr="00B10539">
        <w:rPr>
          <w:rFonts w:ascii="Century Gothic" w:hAnsi="Century Gothic" w:cstheme="minorHAnsi"/>
          <w:color w:val="19305B"/>
          <w:sz w:val="18"/>
          <w:szCs w:val="18"/>
        </w:rPr>
        <w:t xml:space="preserve"> it is hazing.</w:t>
      </w:r>
    </w:p>
    <w:p w14:paraId="51A17698" w14:textId="77777777"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Is alcohol involved? </w:t>
      </w:r>
    </w:p>
    <w:p w14:paraId="3A4F8175" w14:textId="77777777"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Will active/current members of the group refuse to participate with the new members and do exactly what they're being asked to do?</w:t>
      </w:r>
    </w:p>
    <w:p w14:paraId="17262FFC" w14:textId="77777777"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Does the activity risk emotional or physical abuse? </w:t>
      </w:r>
    </w:p>
    <w:p w14:paraId="2F0B9F27" w14:textId="77777777"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Is there risk of injury or a question of safety? </w:t>
      </w:r>
    </w:p>
    <w:p w14:paraId="6BE57561" w14:textId="77777777"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Do you have any reservation describing the activity to your parents, to a professor or University official?</w:t>
      </w:r>
    </w:p>
    <w:p w14:paraId="5CD4FEC0" w14:textId="77CA27E6" w:rsidR="00B10539" w:rsidRPr="00B10539" w:rsidRDefault="00B10539" w:rsidP="00B10539">
      <w:pPr>
        <w:pStyle w:val="ListParagraph"/>
        <w:numPr>
          <w:ilvl w:val="0"/>
          <w:numId w:val="3"/>
        </w:numPr>
        <w:spacing w:after="240" w:line="240" w:lineRule="auto"/>
        <w:rPr>
          <w:rFonts w:ascii="Century Gothic" w:hAnsi="Century Gothic" w:cstheme="minorHAnsi"/>
          <w:color w:val="19305B"/>
          <w:sz w:val="18"/>
          <w:szCs w:val="18"/>
        </w:rPr>
      </w:pPr>
      <w:r w:rsidRPr="00B10539">
        <w:rPr>
          <w:rFonts w:ascii="Century Gothic" w:hAnsi="Century Gothic" w:cstheme="minorHAnsi"/>
          <w:color w:val="19305B"/>
          <w:sz w:val="18"/>
          <w:szCs w:val="18"/>
        </w:rPr>
        <w:t>Would you object to the activity being photographed for the school newspaper or filmed by the local TV news crew</w:t>
      </w:r>
      <w:r w:rsidR="00945459" w:rsidRPr="00945459">
        <w:t xml:space="preserve"> </w:t>
      </w:r>
      <w:r w:rsidR="00945459" w:rsidRPr="00945459">
        <w:rPr>
          <w:rFonts w:ascii="Century Gothic" w:hAnsi="Century Gothic" w:cstheme="minorHAnsi"/>
          <w:color w:val="19305B"/>
          <w:sz w:val="18"/>
          <w:szCs w:val="18"/>
        </w:rPr>
        <w:t>or video of the event posted to your organization’s social media account</w:t>
      </w:r>
      <w:r w:rsidRPr="00B10539">
        <w:rPr>
          <w:rFonts w:ascii="Century Gothic" w:hAnsi="Century Gothic" w:cstheme="minorHAnsi"/>
          <w:color w:val="19305B"/>
          <w:sz w:val="18"/>
          <w:szCs w:val="18"/>
        </w:rPr>
        <w:t>?</w:t>
      </w:r>
    </w:p>
    <w:p w14:paraId="723DF6F8" w14:textId="77777777" w:rsidR="00B10539" w:rsidRPr="00B10539" w:rsidRDefault="00B10539" w:rsidP="00B10539">
      <w:p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 Adapted from Death </w:t>
      </w:r>
      <w:proofErr w:type="gramStart"/>
      <w:r w:rsidRPr="00B10539">
        <w:rPr>
          <w:rFonts w:ascii="Century Gothic" w:hAnsi="Century Gothic" w:cstheme="minorHAnsi"/>
          <w:color w:val="19305B"/>
          <w:sz w:val="18"/>
          <w:szCs w:val="18"/>
        </w:rPr>
        <w:t>By</w:t>
      </w:r>
      <w:proofErr w:type="gramEnd"/>
      <w:r w:rsidRPr="00B10539">
        <w:rPr>
          <w:rFonts w:ascii="Century Gothic" w:hAnsi="Century Gothic" w:cstheme="minorHAnsi"/>
          <w:color w:val="19305B"/>
          <w:sz w:val="18"/>
          <w:szCs w:val="18"/>
        </w:rPr>
        <w:t xml:space="preserve"> Hazing Sigma Alpha Epsilon. 1988. Will </w:t>
      </w:r>
      <w:proofErr w:type="spellStart"/>
      <w:r w:rsidRPr="00B10539">
        <w:rPr>
          <w:rFonts w:ascii="Century Gothic" w:hAnsi="Century Gothic" w:cstheme="minorHAnsi"/>
          <w:color w:val="19305B"/>
          <w:sz w:val="18"/>
          <w:szCs w:val="18"/>
        </w:rPr>
        <w:t>Keim</w:t>
      </w:r>
      <w:proofErr w:type="spellEnd"/>
      <w:r w:rsidRPr="00B10539">
        <w:rPr>
          <w:rFonts w:ascii="Century Gothic" w:hAnsi="Century Gothic" w:cstheme="minorHAnsi"/>
          <w:color w:val="19305B"/>
          <w:sz w:val="18"/>
          <w:szCs w:val="18"/>
        </w:rPr>
        <w:t>, Ph.D., "The Power of Caring</w:t>
      </w:r>
    </w:p>
    <w:p w14:paraId="4E388586" w14:textId="77777777" w:rsidR="00B10539" w:rsidRPr="00B10539" w:rsidRDefault="00B10539" w:rsidP="00B10539">
      <w:pPr>
        <w:spacing w:after="240" w:line="240" w:lineRule="auto"/>
        <w:contextualSpacing/>
        <w:rPr>
          <w:rFonts w:ascii="Century Gothic" w:hAnsi="Century Gothic" w:cstheme="minorHAnsi"/>
          <w:color w:val="19305B"/>
          <w:sz w:val="18"/>
          <w:szCs w:val="18"/>
        </w:rPr>
      </w:pPr>
    </w:p>
    <w:p w14:paraId="22D63182" w14:textId="77777777" w:rsidR="00FD7D4A" w:rsidRPr="00F069BD" w:rsidRDefault="00FD7D4A" w:rsidP="00FD7D4A">
      <w:pPr>
        <w:keepNext/>
        <w:keepLines/>
        <w:spacing w:before="80" w:after="0" w:line="240" w:lineRule="auto"/>
        <w:outlineLvl w:val="1"/>
        <w:rPr>
          <w:rFonts w:ascii="Century Gothic" w:eastAsia="Times New Roman" w:hAnsi="Century Gothic" w:cs="Times New Roman"/>
          <w:b/>
          <w:caps/>
          <w:color w:val="65B2E8"/>
          <w:spacing w:val="39"/>
          <w:sz w:val="24"/>
          <w:szCs w:val="28"/>
        </w:rPr>
      </w:pPr>
      <w:r w:rsidRPr="00F069BD">
        <w:rPr>
          <w:rFonts w:ascii="Century Gothic" w:eastAsia="Times New Roman" w:hAnsi="Century Gothic" w:cs="Times New Roman"/>
          <w:b/>
          <w:caps/>
          <w:color w:val="65B2E8"/>
          <w:spacing w:val="39"/>
          <w:sz w:val="24"/>
          <w:szCs w:val="28"/>
        </w:rPr>
        <w:lastRenderedPageBreak/>
        <w:t>Questions in a Bowl</w:t>
      </w:r>
    </w:p>
    <w:p w14:paraId="563A5CD4" w14:textId="77777777" w:rsidR="00FD7D4A" w:rsidRDefault="00FD7D4A" w:rsidP="00B10539">
      <w:pPr>
        <w:spacing w:after="240" w:line="240" w:lineRule="auto"/>
        <w:contextualSpacing/>
        <w:rPr>
          <w:rFonts w:ascii="Century Gothic" w:hAnsi="Century Gothic" w:cstheme="minorHAnsi"/>
          <w:color w:val="19305B"/>
          <w:sz w:val="18"/>
          <w:szCs w:val="18"/>
        </w:rPr>
      </w:pPr>
    </w:p>
    <w:p w14:paraId="39641E55" w14:textId="1DCDEBCD" w:rsidR="00B10539" w:rsidRPr="00FD7D4A" w:rsidRDefault="00B10539" w:rsidP="00B10539">
      <w:pPr>
        <w:spacing w:after="240" w:line="240" w:lineRule="auto"/>
        <w:contextualSpacing/>
        <w:rPr>
          <w:rFonts w:asciiTheme="minorHAnsi" w:hAnsiTheme="minorHAnsi" w:cstheme="minorHAnsi"/>
          <w:sz w:val="20"/>
          <w:szCs w:val="20"/>
        </w:rPr>
      </w:pPr>
      <w:r w:rsidRPr="00FD7D4A">
        <w:rPr>
          <w:rFonts w:asciiTheme="minorHAnsi" w:hAnsiTheme="minorHAnsi" w:cstheme="minorHAnsi"/>
          <w:sz w:val="20"/>
          <w:szCs w:val="20"/>
        </w:rPr>
        <w:t>This is a similar activity with True or False questions. Ans</w:t>
      </w:r>
      <w:r w:rsidRPr="00CC305C">
        <w:rPr>
          <w:rFonts w:asciiTheme="minorHAnsi" w:hAnsiTheme="minorHAnsi" w:cstheme="minorHAnsi"/>
          <w:sz w:val="18"/>
          <w:szCs w:val="18"/>
        </w:rPr>
        <w:t>wering a question correctly could lead to an incentive</w:t>
      </w:r>
      <w:r w:rsidR="00CC305C">
        <w:rPr>
          <w:rFonts w:asciiTheme="minorHAnsi" w:hAnsiTheme="minorHAnsi" w:cstheme="minorHAnsi"/>
          <w:sz w:val="18"/>
          <w:szCs w:val="18"/>
        </w:rPr>
        <w:t xml:space="preserve"> </w:t>
      </w:r>
      <w:r w:rsidR="00CC305C" w:rsidRPr="00CC305C">
        <w:rPr>
          <w:rFonts w:asciiTheme="minorHAnsi" w:hAnsiTheme="minorHAnsi" w:cstheme="minorHAnsi"/>
          <w:sz w:val="18"/>
          <w:szCs w:val="18"/>
        </w:rPr>
        <w:t>(</w:t>
      </w:r>
      <w:proofErr w:type="gramStart"/>
      <w:r w:rsidR="00CC305C" w:rsidRPr="00CC305C">
        <w:rPr>
          <w:rFonts w:asciiTheme="minorHAnsi" w:hAnsiTheme="minorHAnsi" w:cstheme="minorHAnsi"/>
          <w:sz w:val="18"/>
          <w:szCs w:val="18"/>
        </w:rPr>
        <w:t>e.g.</w:t>
      </w:r>
      <w:proofErr w:type="gramEnd"/>
      <w:r w:rsidR="00CC305C" w:rsidRPr="00CC305C">
        <w:rPr>
          <w:rFonts w:asciiTheme="minorHAnsi" w:hAnsiTheme="minorHAnsi" w:cstheme="minorHAnsi"/>
          <w:sz w:val="18"/>
          <w:szCs w:val="18"/>
        </w:rPr>
        <w:t xml:space="preserve"> button or candy)</w:t>
      </w:r>
      <w:r w:rsidRPr="00CC305C">
        <w:rPr>
          <w:rFonts w:asciiTheme="minorHAnsi" w:hAnsiTheme="minorHAnsi" w:cstheme="minorHAnsi"/>
          <w:sz w:val="18"/>
          <w:szCs w:val="18"/>
        </w:rPr>
        <w:t xml:space="preserve"> or could be strictly an educational opportunity. </w:t>
      </w:r>
      <w:r w:rsidR="00FD7D4A" w:rsidRPr="00CC305C">
        <w:rPr>
          <w:rFonts w:asciiTheme="minorHAnsi" w:eastAsia="Calibri" w:hAnsiTheme="minorHAnsi" w:cstheme="minorHAnsi"/>
          <w:sz w:val="18"/>
          <w:szCs w:val="18"/>
        </w:rPr>
        <w:t xml:space="preserve">Make sure with any answers you are sharing that you have a source for the information you are </w:t>
      </w:r>
      <w:r w:rsidR="00FD7D4A" w:rsidRPr="00FD7D4A">
        <w:rPr>
          <w:rFonts w:asciiTheme="minorHAnsi" w:eastAsia="Calibri" w:hAnsiTheme="minorHAnsi" w:cstheme="minorHAnsi"/>
          <w:sz w:val="20"/>
          <w:szCs w:val="20"/>
        </w:rPr>
        <w:t>providing</w:t>
      </w:r>
    </w:p>
    <w:p w14:paraId="6154B110" w14:textId="77777777" w:rsidR="00FD7D4A" w:rsidRPr="00B10539" w:rsidRDefault="00FD7D4A" w:rsidP="00B10539">
      <w:pPr>
        <w:spacing w:after="240" w:line="240" w:lineRule="auto"/>
        <w:contextualSpacing/>
        <w:rPr>
          <w:rFonts w:ascii="Century Gothic" w:hAnsi="Century Gothic" w:cstheme="minorHAnsi"/>
          <w:color w:val="19305B"/>
          <w:sz w:val="18"/>
          <w:szCs w:val="18"/>
        </w:rPr>
      </w:pPr>
    </w:p>
    <w:p w14:paraId="33B101E6"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3A6EC7">
        <w:rPr>
          <w:rFonts w:ascii="Century Gothic" w:hAnsi="Century Gothic"/>
          <w:b/>
          <w:bCs/>
          <w:color w:val="19305B"/>
          <w:sz w:val="18"/>
        </w:rPr>
        <w:t>TRUE</w:t>
      </w:r>
      <w:r w:rsidRPr="00611532">
        <w:rPr>
          <w:rFonts w:ascii="Century Gothic" w:hAnsi="Century Gothic"/>
          <w:color w:val="19305B"/>
          <w:sz w:val="18"/>
        </w:rPr>
        <w:t xml:space="preserve"> or FALSE Hazing not only happens at the college level, but also in high schools, middle schools, and in the workplace. </w:t>
      </w:r>
    </w:p>
    <w:p w14:paraId="28A2AEFF"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Hazing has been noted in children as young as 9 years old. It happens in middle schools and high schools, it happens in organizations, church groups, and homes. It happens with marching bands, athletes, fraternities &amp; sororities, siblings, the military, among others. It is not an issue only for colleges. </w:t>
      </w:r>
    </w:p>
    <w:p w14:paraId="04202955"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3A6EC7">
        <w:rPr>
          <w:rFonts w:ascii="Century Gothic" w:hAnsi="Century Gothic"/>
          <w:b/>
          <w:bCs/>
          <w:color w:val="19305B"/>
          <w:sz w:val="18"/>
        </w:rPr>
        <w:t>TRUE</w:t>
      </w:r>
      <w:r w:rsidRPr="00611532">
        <w:rPr>
          <w:rFonts w:ascii="Century Gothic" w:hAnsi="Century Gothic"/>
          <w:color w:val="19305B"/>
          <w:sz w:val="18"/>
        </w:rPr>
        <w:t xml:space="preserve"> or FALSE Someone has died on a college campus every year since 1970 due to hazing.</w:t>
      </w:r>
    </w:p>
    <w:p w14:paraId="60DE5A4C" w14:textId="4E956C4B"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Since 1970, at least one person has died on a college campus </w:t>
      </w:r>
      <w:proofErr w:type="gramStart"/>
      <w:r w:rsidRPr="00611532">
        <w:rPr>
          <w:rFonts w:ascii="Century Gothic" w:hAnsi="Century Gothic"/>
          <w:color w:val="19305B"/>
          <w:sz w:val="18"/>
        </w:rPr>
        <w:t>as a result of</w:t>
      </w:r>
      <w:proofErr w:type="gramEnd"/>
      <w:r w:rsidRPr="00611532">
        <w:rPr>
          <w:rFonts w:ascii="Century Gothic" w:hAnsi="Century Gothic"/>
          <w:color w:val="19305B"/>
          <w:sz w:val="18"/>
        </w:rPr>
        <w:t xml:space="preserve"> a hazing incident. In fact, as of January 1, 2005, the number of recorded hazing/pledging/rushing-related deaths </w:t>
      </w:r>
      <w:r>
        <w:rPr>
          <w:rFonts w:ascii="Century Gothic" w:hAnsi="Century Gothic"/>
          <w:color w:val="19305B"/>
          <w:sz w:val="18"/>
        </w:rPr>
        <w:t>i</w:t>
      </w:r>
      <w:r w:rsidRPr="00611532">
        <w:rPr>
          <w:rFonts w:ascii="Century Gothic" w:hAnsi="Century Gothic"/>
          <w:color w:val="19305B"/>
          <w:sz w:val="18"/>
        </w:rPr>
        <w:t xml:space="preserve">n fraternities and sororities stands at 80 </w:t>
      </w:r>
      <w:r>
        <w:rPr>
          <w:rFonts w:ascii="Century Gothic" w:hAnsi="Century Gothic"/>
          <w:color w:val="19305B"/>
          <w:sz w:val="18"/>
        </w:rPr>
        <w:t xml:space="preserve">men </w:t>
      </w:r>
      <w:r w:rsidRPr="00611532">
        <w:rPr>
          <w:rFonts w:ascii="Century Gothic" w:hAnsi="Century Gothic"/>
          <w:color w:val="19305B"/>
          <w:sz w:val="18"/>
        </w:rPr>
        <w:t>and 6</w:t>
      </w:r>
      <w:r w:rsidR="009A1762">
        <w:rPr>
          <w:rFonts w:ascii="Century Gothic" w:hAnsi="Century Gothic"/>
          <w:color w:val="19305B"/>
          <w:sz w:val="18"/>
        </w:rPr>
        <w:t xml:space="preserve"> </w:t>
      </w:r>
      <w:r>
        <w:rPr>
          <w:rFonts w:ascii="Century Gothic" w:hAnsi="Century Gothic"/>
          <w:color w:val="19305B"/>
          <w:sz w:val="18"/>
        </w:rPr>
        <w:t>women</w:t>
      </w:r>
      <w:r w:rsidRPr="00611532">
        <w:rPr>
          <w:rFonts w:ascii="Century Gothic" w:hAnsi="Century Gothic"/>
          <w:color w:val="19305B"/>
          <w:sz w:val="18"/>
        </w:rPr>
        <w:t xml:space="preserve">. </w:t>
      </w:r>
    </w:p>
    <w:p w14:paraId="4D3B0D32"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TRUE or </w:t>
      </w:r>
      <w:r w:rsidRPr="003A6EC7">
        <w:rPr>
          <w:rFonts w:ascii="Century Gothic" w:hAnsi="Century Gothic"/>
          <w:b/>
          <w:bCs/>
          <w:color w:val="19305B"/>
          <w:sz w:val="18"/>
        </w:rPr>
        <w:t>FALSE</w:t>
      </w:r>
      <w:r w:rsidRPr="00611532">
        <w:rPr>
          <w:rFonts w:ascii="Century Gothic" w:hAnsi="Century Gothic"/>
          <w:color w:val="19305B"/>
          <w:sz w:val="18"/>
        </w:rPr>
        <w:t xml:space="preserve"> Hazing is a problem for Fraternities and Sororities primarily (compared to clubs, sports teams, etc.). </w:t>
      </w:r>
    </w:p>
    <w:p w14:paraId="6D760D1B"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Hazing is a societal problem. Hazing incidents have been frequently documented in the military, athletic teams, marching bands, religious cults, professional schools, and other types of clubs and/or, organizations. Reports of hazing activities in high schools are on the rise.</w:t>
      </w:r>
    </w:p>
    <w:p w14:paraId="64E1ABC2"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 TRUE or </w:t>
      </w:r>
      <w:r w:rsidRPr="003A6EC7">
        <w:rPr>
          <w:rFonts w:ascii="Century Gothic" w:hAnsi="Century Gothic"/>
          <w:b/>
          <w:bCs/>
          <w:color w:val="19305B"/>
          <w:sz w:val="18"/>
        </w:rPr>
        <w:t>FALSE</w:t>
      </w:r>
      <w:r w:rsidRPr="00611532">
        <w:rPr>
          <w:rFonts w:ascii="Century Gothic" w:hAnsi="Century Gothic"/>
          <w:color w:val="19305B"/>
          <w:sz w:val="18"/>
        </w:rPr>
        <w:t xml:space="preserve"> Hazing is no more than foolish pranks that sometimes go wrong. </w:t>
      </w:r>
    </w:p>
    <w:p w14:paraId="4087217F"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Hazing is an act of power and control over others — it is victimization. Hazing is pre-meditated and NOT accidental. Hazing is abusive, degrading and often life-threatening. </w:t>
      </w:r>
    </w:p>
    <w:p w14:paraId="1B1CCDD2"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TRUE or </w:t>
      </w:r>
      <w:r w:rsidRPr="00AA7BFD">
        <w:rPr>
          <w:rFonts w:ascii="Century Gothic" w:hAnsi="Century Gothic"/>
          <w:b/>
          <w:bCs/>
          <w:color w:val="19305B"/>
          <w:sz w:val="18"/>
        </w:rPr>
        <w:t>FALSE</w:t>
      </w:r>
      <w:r w:rsidRPr="00611532">
        <w:rPr>
          <w:rFonts w:ascii="Century Gothic" w:hAnsi="Century Gothic"/>
          <w:color w:val="19305B"/>
          <w:sz w:val="18"/>
        </w:rPr>
        <w:t xml:space="preserve"> As long as there is no malicious intent, a little hazing is okay. </w:t>
      </w:r>
    </w:p>
    <w:p w14:paraId="3B10AC1C"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Even if there's no malicious "intent", safety may still be a factor in traditional hazing activities that </w:t>
      </w:r>
      <w:proofErr w:type="gramStart"/>
      <w:r w:rsidRPr="00611532">
        <w:rPr>
          <w:rFonts w:ascii="Century Gothic" w:hAnsi="Century Gothic"/>
          <w:color w:val="19305B"/>
          <w:sz w:val="18"/>
        </w:rPr>
        <w:t>are considered to be</w:t>
      </w:r>
      <w:proofErr w:type="gramEnd"/>
      <w:r w:rsidRPr="00611532">
        <w:rPr>
          <w:rFonts w:ascii="Century Gothic" w:hAnsi="Century Gothic"/>
          <w:color w:val="19305B"/>
          <w:sz w:val="18"/>
        </w:rPr>
        <w:t xml:space="preserve"> "all in good fun." For example, serious accidents have occurred during scavenger hunts and kidnapping trips. Besides, what purpose do such activities serve in promoting the growth and development of group team members? </w:t>
      </w:r>
    </w:p>
    <w:p w14:paraId="09A77834"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TRUE or </w:t>
      </w:r>
      <w:r w:rsidRPr="00AA7BFD">
        <w:rPr>
          <w:rFonts w:ascii="Century Gothic" w:hAnsi="Century Gothic"/>
          <w:b/>
          <w:bCs/>
          <w:color w:val="19305B"/>
          <w:sz w:val="18"/>
        </w:rPr>
        <w:t>FALSE</w:t>
      </w:r>
      <w:r w:rsidRPr="00611532">
        <w:rPr>
          <w:rFonts w:ascii="Century Gothic" w:hAnsi="Century Gothic"/>
          <w:color w:val="19305B"/>
          <w:sz w:val="18"/>
        </w:rPr>
        <w:t xml:space="preserve"> Hazing is an effective way to teach respect and develop discipline. </w:t>
      </w:r>
    </w:p>
    <w:p w14:paraId="78BB280C" w14:textId="77777777" w:rsidR="00B47795" w:rsidRDefault="00B47795" w:rsidP="00B47795">
      <w:pPr>
        <w:numPr>
          <w:ilvl w:val="2"/>
          <w:numId w:val="2"/>
        </w:numPr>
        <w:spacing w:after="240" w:line="240" w:lineRule="auto"/>
        <w:contextualSpacing/>
        <w:rPr>
          <w:rFonts w:ascii="Century Gothic" w:hAnsi="Century Gothic"/>
          <w:color w:val="19305B"/>
          <w:sz w:val="18"/>
        </w:rPr>
      </w:pPr>
      <w:proofErr w:type="gramStart"/>
      <w:r w:rsidRPr="00611532">
        <w:rPr>
          <w:rFonts w:ascii="Century Gothic" w:hAnsi="Century Gothic"/>
          <w:color w:val="19305B"/>
          <w:sz w:val="18"/>
        </w:rPr>
        <w:t>First of all</w:t>
      </w:r>
      <w:proofErr w:type="gramEnd"/>
      <w:r w:rsidRPr="00611532">
        <w:rPr>
          <w:rFonts w:ascii="Century Gothic" w:hAnsi="Century Gothic"/>
          <w:color w:val="19305B"/>
          <w:sz w:val="18"/>
        </w:rPr>
        <w:t xml:space="preserve">, respect must be EARNED, not taught. Victims of hazing rarely report having respect for those who have hazed them. Just like other forms of victimizations, hazing breeds mistrust, </w:t>
      </w:r>
      <w:proofErr w:type="gramStart"/>
      <w:r w:rsidRPr="00611532">
        <w:rPr>
          <w:rFonts w:ascii="Century Gothic" w:hAnsi="Century Gothic"/>
          <w:color w:val="19305B"/>
          <w:sz w:val="18"/>
        </w:rPr>
        <w:t>apathy</w:t>
      </w:r>
      <w:proofErr w:type="gramEnd"/>
      <w:r w:rsidRPr="00611532">
        <w:rPr>
          <w:rFonts w:ascii="Century Gothic" w:hAnsi="Century Gothic"/>
          <w:color w:val="19305B"/>
          <w:sz w:val="18"/>
        </w:rPr>
        <w:t xml:space="preserve"> and alienation. </w:t>
      </w:r>
    </w:p>
    <w:p w14:paraId="3EFC474D"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TRUE or </w:t>
      </w:r>
      <w:r w:rsidRPr="0046117E">
        <w:rPr>
          <w:rFonts w:ascii="Century Gothic" w:hAnsi="Century Gothic"/>
          <w:b/>
          <w:bCs/>
          <w:color w:val="19305B"/>
          <w:sz w:val="18"/>
        </w:rPr>
        <w:t>FALSE</w:t>
      </w:r>
      <w:r w:rsidRPr="00611532">
        <w:rPr>
          <w:rFonts w:ascii="Century Gothic" w:hAnsi="Century Gothic"/>
          <w:color w:val="19305B"/>
          <w:sz w:val="18"/>
        </w:rPr>
        <w:t xml:space="preserve"> If someone agrees to participate in an activity, it can’t be considered hazing.</w:t>
      </w:r>
    </w:p>
    <w:p w14:paraId="6F482106"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 xml:space="preserve">In states that have laws against hazing consent of the victim can't be used as a defense in a civil suit. This is because even if someone agrees to participate in a potentially hazardous action it may </w:t>
      </w:r>
      <w:proofErr w:type="spellStart"/>
      <w:r w:rsidRPr="00611532">
        <w:rPr>
          <w:rFonts w:ascii="Century Gothic" w:hAnsi="Century Gothic"/>
          <w:color w:val="19305B"/>
          <w:sz w:val="18"/>
        </w:rPr>
        <w:t>no</w:t>
      </w:r>
      <w:proofErr w:type="spellEnd"/>
      <w:r w:rsidRPr="00611532">
        <w:rPr>
          <w:rFonts w:ascii="Century Gothic" w:hAnsi="Century Gothic"/>
          <w:color w:val="19305B"/>
          <w:sz w:val="18"/>
        </w:rPr>
        <w:t xml:space="preserve"> be true consent when considering the peer pressure and desire to belong to the group. </w:t>
      </w:r>
    </w:p>
    <w:p w14:paraId="3D27CB08" w14:textId="77777777" w:rsidR="00B47795" w:rsidRPr="00A0180B" w:rsidRDefault="00B47795" w:rsidP="00B47795">
      <w:pPr>
        <w:numPr>
          <w:ilvl w:val="1"/>
          <w:numId w:val="2"/>
        </w:numPr>
        <w:spacing w:after="240" w:line="240" w:lineRule="auto"/>
        <w:contextualSpacing/>
        <w:rPr>
          <w:rFonts w:ascii="Century Gothic" w:hAnsi="Century Gothic"/>
          <w:color w:val="19305B"/>
          <w:sz w:val="18"/>
        </w:rPr>
      </w:pPr>
      <w:r w:rsidRPr="00A0180B">
        <w:rPr>
          <w:rFonts w:ascii="Century Gothic" w:hAnsi="Century Gothic"/>
          <w:color w:val="19305B"/>
          <w:sz w:val="18"/>
        </w:rPr>
        <w:t xml:space="preserve">TRUE or </w:t>
      </w:r>
      <w:r w:rsidRPr="00A0180B">
        <w:rPr>
          <w:rFonts w:ascii="Century Gothic" w:hAnsi="Century Gothic"/>
          <w:b/>
          <w:bCs/>
          <w:color w:val="19305B"/>
          <w:sz w:val="18"/>
        </w:rPr>
        <w:t>FALSE</w:t>
      </w:r>
      <w:r w:rsidRPr="00A0180B">
        <w:rPr>
          <w:rFonts w:ascii="Century Gothic" w:hAnsi="Century Gothic"/>
          <w:color w:val="19305B"/>
          <w:sz w:val="18"/>
        </w:rPr>
        <w:t xml:space="preserve"> Hazing is a criminal offense in all 50 states. </w:t>
      </w:r>
    </w:p>
    <w:p w14:paraId="3AA4C274" w14:textId="76CBE2EA" w:rsidR="00B47795" w:rsidRDefault="00B47795" w:rsidP="00B47795">
      <w:pPr>
        <w:numPr>
          <w:ilvl w:val="2"/>
          <w:numId w:val="2"/>
        </w:numPr>
        <w:spacing w:after="240" w:line="240" w:lineRule="auto"/>
        <w:contextualSpacing/>
        <w:rPr>
          <w:rFonts w:ascii="Century Gothic" w:hAnsi="Century Gothic"/>
          <w:color w:val="19305B"/>
          <w:sz w:val="18"/>
        </w:rPr>
      </w:pPr>
      <w:r w:rsidRPr="00A0180B">
        <w:rPr>
          <w:rFonts w:ascii="Century Gothic" w:hAnsi="Century Gothic"/>
          <w:color w:val="19305B"/>
          <w:sz w:val="18"/>
        </w:rPr>
        <w:t xml:space="preserve">Currently, there are still six states that do not have a law against hazing.  States without laws </w:t>
      </w:r>
      <w:proofErr w:type="gramStart"/>
      <w:r>
        <w:rPr>
          <w:rFonts w:ascii="Century Gothic" w:hAnsi="Century Gothic"/>
          <w:color w:val="19305B"/>
          <w:sz w:val="18"/>
        </w:rPr>
        <w:t>include</w:t>
      </w:r>
      <w:r w:rsidRPr="00A0180B">
        <w:rPr>
          <w:rFonts w:ascii="Century Gothic" w:hAnsi="Century Gothic"/>
          <w:color w:val="19305B"/>
          <w:sz w:val="18"/>
        </w:rPr>
        <w:t>:</w:t>
      </w:r>
      <w:proofErr w:type="gramEnd"/>
      <w:r w:rsidRPr="00A0180B">
        <w:rPr>
          <w:rFonts w:ascii="Century Gothic" w:hAnsi="Century Gothic"/>
          <w:color w:val="19305B"/>
          <w:sz w:val="18"/>
        </w:rPr>
        <w:t xml:space="preserve"> Alaska, Hawaii; Montana, Wyoming, South Dakota &amp; New Mexico</w:t>
      </w:r>
      <w:r w:rsidR="00063B8C">
        <w:rPr>
          <w:rFonts w:ascii="Century Gothic" w:hAnsi="Century Gothic"/>
          <w:color w:val="19305B"/>
          <w:sz w:val="18"/>
        </w:rPr>
        <w:t xml:space="preserve">. Canada currently has </w:t>
      </w:r>
      <w:r w:rsidR="00063B8C" w:rsidRPr="00063B8C">
        <w:rPr>
          <w:rFonts w:ascii="Century Gothic" w:hAnsi="Century Gothic"/>
          <w:color w:val="19305B"/>
          <w:sz w:val="18"/>
        </w:rPr>
        <w:t>no specific anti-hazing legislation</w:t>
      </w:r>
    </w:p>
    <w:p w14:paraId="06CD16C2" w14:textId="4BEF5A13" w:rsidR="007E59BE" w:rsidRDefault="007E59BE" w:rsidP="00CC3F60">
      <w:pPr>
        <w:numPr>
          <w:ilvl w:val="3"/>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A follow up recommendation is to look up the </w:t>
      </w:r>
      <w:hyperlink r:id="rId8" w:history="1">
        <w:r w:rsidRPr="00C40294">
          <w:rPr>
            <w:rStyle w:val="Hyperlink"/>
            <w:rFonts w:ascii="Century Gothic" w:hAnsi="Century Gothic"/>
            <w:sz w:val="18"/>
          </w:rPr>
          <w:t>hazing laws</w:t>
        </w:r>
      </w:hyperlink>
      <w:r>
        <w:rPr>
          <w:rFonts w:ascii="Century Gothic" w:hAnsi="Century Gothic"/>
          <w:color w:val="19305B"/>
          <w:sz w:val="18"/>
        </w:rPr>
        <w:t xml:space="preserve"> in your state/province to reinforce the severity </w:t>
      </w:r>
    </w:p>
    <w:p w14:paraId="385F6E68" w14:textId="5C5A3713" w:rsidR="00CC3F60" w:rsidRPr="00CC3F60" w:rsidRDefault="00CC3F60" w:rsidP="00CC3F60">
      <w:pPr>
        <w:numPr>
          <w:ilvl w:val="1"/>
          <w:numId w:val="2"/>
        </w:numPr>
        <w:spacing w:after="240" w:line="240" w:lineRule="auto"/>
        <w:contextualSpacing/>
        <w:rPr>
          <w:rFonts w:ascii="Century Gothic" w:hAnsi="Century Gothic"/>
          <w:color w:val="19305B"/>
          <w:sz w:val="18"/>
        </w:rPr>
      </w:pPr>
      <w:r w:rsidRPr="00CC3F60">
        <w:rPr>
          <w:rFonts w:ascii="Century Gothic" w:hAnsi="Century Gothic"/>
          <w:b/>
          <w:bCs/>
          <w:color w:val="19305B"/>
          <w:sz w:val="18"/>
        </w:rPr>
        <w:t>TRUE</w:t>
      </w:r>
      <w:r w:rsidRPr="00CC3F60">
        <w:rPr>
          <w:rFonts w:ascii="Century Gothic" w:hAnsi="Century Gothic"/>
          <w:color w:val="19305B"/>
          <w:sz w:val="18"/>
        </w:rPr>
        <w:t xml:space="preserve"> or FALSE Sleep deprivation is a form of hazing.</w:t>
      </w:r>
    </w:p>
    <w:p w14:paraId="5DC4C018"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A0180B">
        <w:rPr>
          <w:rFonts w:ascii="Century Gothic" w:hAnsi="Century Gothic"/>
          <w:color w:val="19305B"/>
          <w:sz w:val="18"/>
        </w:rPr>
        <w:t>Sleep deprivation,</w:t>
      </w:r>
      <w:r w:rsidRPr="00611532">
        <w:rPr>
          <w:rFonts w:ascii="Century Gothic" w:hAnsi="Century Gothic"/>
          <w:color w:val="19305B"/>
          <w:sz w:val="18"/>
        </w:rPr>
        <w:t xml:space="preserve"> repeatedly waking up pledges/members, or not allowing them to sleep for at least one continuous </w:t>
      </w:r>
      <w:proofErr w:type="gramStart"/>
      <w:r w:rsidRPr="00611532">
        <w:rPr>
          <w:rFonts w:ascii="Century Gothic" w:hAnsi="Century Gothic"/>
          <w:color w:val="19305B"/>
          <w:sz w:val="18"/>
        </w:rPr>
        <w:t>six hour</w:t>
      </w:r>
      <w:proofErr w:type="gramEnd"/>
      <w:r w:rsidRPr="00611532">
        <w:rPr>
          <w:rFonts w:ascii="Century Gothic" w:hAnsi="Century Gothic"/>
          <w:color w:val="19305B"/>
          <w:sz w:val="18"/>
        </w:rPr>
        <w:t xml:space="preserve"> block of time, is considered a form of hazing. </w:t>
      </w:r>
    </w:p>
    <w:p w14:paraId="600A3E65"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611532">
        <w:rPr>
          <w:rFonts w:ascii="Century Gothic" w:hAnsi="Century Gothic"/>
          <w:color w:val="19305B"/>
          <w:sz w:val="18"/>
        </w:rPr>
        <w:t>TRUE or</w:t>
      </w:r>
      <w:r>
        <w:rPr>
          <w:rFonts w:ascii="Century Gothic" w:hAnsi="Century Gothic"/>
          <w:color w:val="19305B"/>
          <w:sz w:val="18"/>
        </w:rPr>
        <w:t xml:space="preserve"> </w:t>
      </w:r>
      <w:r w:rsidRPr="00E7596C">
        <w:rPr>
          <w:rFonts w:ascii="Century Gothic" w:hAnsi="Century Gothic"/>
          <w:b/>
          <w:bCs/>
          <w:color w:val="19305B"/>
          <w:sz w:val="18"/>
        </w:rPr>
        <w:t>FALSE</w:t>
      </w:r>
      <w:r w:rsidRPr="00E7596C">
        <w:rPr>
          <w:rFonts w:ascii="Century Gothic" w:hAnsi="Century Gothic"/>
          <w:color w:val="19305B"/>
          <w:sz w:val="18"/>
        </w:rPr>
        <w:t xml:space="preserve"> If you were hazed, it’s OK to haze other members, because it is tradition.</w:t>
      </w:r>
    </w:p>
    <w:p w14:paraId="04089531" w14:textId="21B8D550" w:rsidR="00B47795" w:rsidRDefault="00B47795" w:rsidP="00B47795">
      <w:pPr>
        <w:numPr>
          <w:ilvl w:val="2"/>
          <w:numId w:val="2"/>
        </w:numPr>
        <w:spacing w:after="240" w:line="240" w:lineRule="auto"/>
        <w:contextualSpacing/>
        <w:rPr>
          <w:rFonts w:ascii="Century Gothic" w:hAnsi="Century Gothic"/>
          <w:color w:val="19305B"/>
          <w:sz w:val="18"/>
        </w:rPr>
      </w:pPr>
      <w:r>
        <w:rPr>
          <w:rFonts w:ascii="Century Gothic" w:hAnsi="Century Gothic"/>
          <w:color w:val="19305B"/>
          <w:sz w:val="18"/>
        </w:rPr>
        <w:t>“</w:t>
      </w:r>
      <w:r w:rsidRPr="00E7596C">
        <w:rPr>
          <w:rFonts w:ascii="Century Gothic" w:hAnsi="Century Gothic"/>
          <w:color w:val="19305B"/>
          <w:sz w:val="18"/>
        </w:rPr>
        <w:t>Tradition</w:t>
      </w:r>
      <w:r>
        <w:rPr>
          <w:rFonts w:ascii="Century Gothic" w:hAnsi="Century Gothic"/>
          <w:color w:val="19305B"/>
          <w:sz w:val="18"/>
        </w:rPr>
        <w:t>”</w:t>
      </w:r>
      <w:r w:rsidRPr="00E7596C">
        <w:rPr>
          <w:rFonts w:ascii="Century Gothic" w:hAnsi="Century Gothic"/>
          <w:color w:val="19305B"/>
          <w:sz w:val="18"/>
        </w:rPr>
        <w:t xml:space="preserve"> is a dangerous word when used with activities like hazing. In many cases, the reasons have been lost as to why traditions even happen. Hazing never serves a positive purpose and whether it happens because it always has or not, it is still a crime and must be stopped. It takes a stronger person to stand up and stop traditions that are wrong, that it does to uphold even the most difficult of traditions. </w:t>
      </w:r>
    </w:p>
    <w:p w14:paraId="58502CE0"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AA7BFD">
        <w:rPr>
          <w:rFonts w:ascii="Century Gothic" w:hAnsi="Century Gothic"/>
          <w:b/>
          <w:bCs/>
          <w:color w:val="19305B"/>
          <w:sz w:val="18"/>
        </w:rPr>
        <w:t>TRUE</w:t>
      </w:r>
      <w:r w:rsidRPr="00E7596C">
        <w:rPr>
          <w:rFonts w:ascii="Century Gothic" w:hAnsi="Century Gothic"/>
          <w:color w:val="19305B"/>
          <w:sz w:val="18"/>
        </w:rPr>
        <w:t xml:space="preserve"> or FALSE Most hazing related activities and deaths involve alcohol. </w:t>
      </w:r>
    </w:p>
    <w:p w14:paraId="16D6706F" w14:textId="77777777" w:rsidR="00B47795" w:rsidRDefault="00B47795" w:rsidP="00B47795">
      <w:pPr>
        <w:numPr>
          <w:ilvl w:val="2"/>
          <w:numId w:val="2"/>
        </w:numPr>
        <w:spacing w:after="240" w:line="240" w:lineRule="auto"/>
        <w:contextualSpacing/>
        <w:rPr>
          <w:rFonts w:ascii="Century Gothic" w:hAnsi="Century Gothic"/>
          <w:color w:val="19305B"/>
          <w:sz w:val="18"/>
        </w:rPr>
      </w:pPr>
      <w:r w:rsidRPr="00E7596C">
        <w:rPr>
          <w:rFonts w:ascii="Century Gothic" w:hAnsi="Century Gothic"/>
          <w:color w:val="19305B"/>
          <w:sz w:val="18"/>
        </w:rPr>
        <w:t>82% of all deaths from hazing involve alcohol.</w:t>
      </w:r>
    </w:p>
    <w:p w14:paraId="3BA40ABF" w14:textId="77777777" w:rsidR="00B47795" w:rsidRDefault="00B47795" w:rsidP="00B47795">
      <w:pPr>
        <w:numPr>
          <w:ilvl w:val="1"/>
          <w:numId w:val="2"/>
        </w:numPr>
        <w:spacing w:after="240" w:line="240" w:lineRule="auto"/>
        <w:contextualSpacing/>
        <w:rPr>
          <w:rFonts w:ascii="Century Gothic" w:hAnsi="Century Gothic"/>
          <w:color w:val="19305B"/>
          <w:sz w:val="18"/>
        </w:rPr>
      </w:pPr>
      <w:r w:rsidRPr="00E7596C">
        <w:rPr>
          <w:rFonts w:ascii="Century Gothic" w:hAnsi="Century Gothic"/>
          <w:color w:val="19305B"/>
          <w:sz w:val="18"/>
        </w:rPr>
        <w:t xml:space="preserve"> </w:t>
      </w:r>
      <w:r w:rsidRPr="00AA7BFD">
        <w:rPr>
          <w:rFonts w:ascii="Century Gothic" w:hAnsi="Century Gothic"/>
          <w:b/>
          <w:bCs/>
          <w:color w:val="19305B"/>
          <w:sz w:val="18"/>
        </w:rPr>
        <w:t>TRUE</w:t>
      </w:r>
      <w:r w:rsidRPr="00E7596C">
        <w:rPr>
          <w:rFonts w:ascii="Century Gothic" w:hAnsi="Century Gothic"/>
          <w:color w:val="19305B"/>
          <w:sz w:val="18"/>
        </w:rPr>
        <w:t xml:space="preserve"> or FALSE Most people who haze others have a low self-image/self-esteem. </w:t>
      </w:r>
    </w:p>
    <w:p w14:paraId="1F3D129C" w14:textId="747E13B5" w:rsidR="00B47795" w:rsidRDefault="00B47795" w:rsidP="00B47795">
      <w:pPr>
        <w:numPr>
          <w:ilvl w:val="2"/>
          <w:numId w:val="2"/>
        </w:numPr>
        <w:spacing w:after="240" w:line="240" w:lineRule="auto"/>
        <w:contextualSpacing/>
        <w:rPr>
          <w:rFonts w:ascii="Century Gothic" w:hAnsi="Century Gothic"/>
          <w:color w:val="19305B"/>
          <w:sz w:val="18"/>
        </w:rPr>
      </w:pPr>
      <w:r w:rsidRPr="00E7596C">
        <w:rPr>
          <w:rFonts w:ascii="Century Gothic" w:hAnsi="Century Gothic"/>
          <w:color w:val="19305B"/>
          <w:sz w:val="18"/>
        </w:rPr>
        <w:t xml:space="preserve">Hazing is a form of victimization and results in the apparent control and power one has over another person. Just as in the case of a bully on </w:t>
      </w:r>
      <w:proofErr w:type="spellStart"/>
      <w:proofErr w:type="gramStart"/>
      <w:r w:rsidRPr="00E7596C">
        <w:rPr>
          <w:rFonts w:ascii="Century Gothic" w:hAnsi="Century Gothic"/>
          <w:color w:val="19305B"/>
          <w:sz w:val="18"/>
        </w:rPr>
        <w:t>a</w:t>
      </w:r>
      <w:proofErr w:type="spellEnd"/>
      <w:proofErr w:type="gramEnd"/>
      <w:r w:rsidRPr="00E7596C">
        <w:rPr>
          <w:rFonts w:ascii="Century Gothic" w:hAnsi="Century Gothic"/>
          <w:color w:val="19305B"/>
          <w:sz w:val="18"/>
        </w:rPr>
        <w:t xml:space="preserve"> elementary school playground, the </w:t>
      </w:r>
      <w:r w:rsidRPr="00E7596C">
        <w:rPr>
          <w:rFonts w:ascii="Century Gothic" w:hAnsi="Century Gothic"/>
          <w:color w:val="19305B"/>
          <w:sz w:val="18"/>
        </w:rPr>
        <w:lastRenderedPageBreak/>
        <w:t>hazing covers up a low self-image. When a person doesn't feel good enough about themselves to earn respect and lead people with integrity and respect, they turn to measures whereby they can "force" respect from people by overpowering them and hazing them.</w:t>
      </w:r>
    </w:p>
    <w:p w14:paraId="04FFC09E" w14:textId="65FCF14E" w:rsidR="00B47795" w:rsidRDefault="00B47795" w:rsidP="00B47795">
      <w:pPr>
        <w:spacing w:after="240" w:line="240" w:lineRule="auto"/>
        <w:ind w:left="1800"/>
        <w:contextualSpacing/>
        <w:rPr>
          <w:rFonts w:ascii="Century Gothic" w:hAnsi="Century Gothic"/>
          <w:color w:val="19305B"/>
          <w:sz w:val="18"/>
        </w:rPr>
      </w:pPr>
      <w:r>
        <w:rPr>
          <w:rFonts w:ascii="Century Gothic" w:hAnsi="Century Gothic"/>
          <w:color w:val="19305B"/>
          <w:sz w:val="18"/>
        </w:rPr>
        <w:t>Source: NPHW</w:t>
      </w:r>
    </w:p>
    <w:p w14:paraId="33C2342C" w14:textId="77777777" w:rsidR="00D27A5A" w:rsidRPr="00E7596C" w:rsidRDefault="00D27A5A" w:rsidP="00B47795">
      <w:pPr>
        <w:spacing w:after="240" w:line="240" w:lineRule="auto"/>
        <w:ind w:left="1800"/>
        <w:contextualSpacing/>
        <w:rPr>
          <w:rFonts w:ascii="Century Gothic" w:hAnsi="Century Gothic"/>
          <w:color w:val="19305B"/>
          <w:sz w:val="18"/>
        </w:rPr>
      </w:pPr>
    </w:p>
    <w:p w14:paraId="486EF91E" w14:textId="63B26BBA" w:rsidR="000551CB" w:rsidRDefault="00D27A5A" w:rsidP="00D27A5A">
      <w:pPr>
        <w:spacing w:after="240" w:line="240" w:lineRule="auto"/>
        <w:contextualSpacing/>
        <w:rPr>
          <w:rFonts w:ascii="Century Gothic" w:eastAsia="Times New Roman" w:hAnsi="Century Gothic" w:cs="Times New Roman"/>
          <w:b/>
          <w:caps/>
          <w:color w:val="65B2E8"/>
          <w:spacing w:val="39"/>
          <w:sz w:val="24"/>
          <w:szCs w:val="28"/>
        </w:rPr>
      </w:pPr>
      <w:r w:rsidRPr="00D27A5A">
        <w:rPr>
          <w:rFonts w:ascii="Century Gothic" w:eastAsia="Times New Roman" w:hAnsi="Century Gothic" w:cs="Times New Roman"/>
          <w:b/>
          <w:caps/>
          <w:color w:val="65B2E8"/>
          <w:spacing w:val="39"/>
          <w:sz w:val="24"/>
          <w:szCs w:val="28"/>
        </w:rPr>
        <w:t>CREATE WHITE BOARD/DRY ERASE BOARD SIGN FOR PHOTOS</w:t>
      </w:r>
    </w:p>
    <w:p w14:paraId="4EDBBC99" w14:textId="77777777" w:rsidR="001D23C6" w:rsidRDefault="001D23C6" w:rsidP="00D27A5A">
      <w:pPr>
        <w:spacing w:after="240" w:line="240" w:lineRule="auto"/>
        <w:contextualSpacing/>
        <w:rPr>
          <w:rFonts w:ascii="Century Gothic" w:hAnsi="Century Gothic" w:cstheme="minorHAnsi"/>
          <w:color w:val="19305B"/>
          <w:sz w:val="18"/>
          <w:szCs w:val="18"/>
        </w:rPr>
      </w:pPr>
    </w:p>
    <w:p w14:paraId="4208A43F" w14:textId="77777777" w:rsidR="004739F2" w:rsidRDefault="001D23C6" w:rsidP="001D23C6">
      <w:pPr>
        <w:spacing w:after="240" w:line="240" w:lineRule="auto"/>
        <w:contextualSpacing/>
        <w:rPr>
          <w:rFonts w:ascii="Century Gothic" w:hAnsi="Century Gothic" w:cstheme="minorHAnsi"/>
          <w:color w:val="19305B"/>
          <w:sz w:val="18"/>
          <w:szCs w:val="18"/>
        </w:rPr>
      </w:pPr>
      <w:r w:rsidRPr="004739F2">
        <w:rPr>
          <w:rFonts w:asciiTheme="minorHAnsi" w:hAnsiTheme="minorHAnsi" w:cstheme="minorHAnsi"/>
          <w:color w:val="19305B"/>
          <w:sz w:val="20"/>
          <w:szCs w:val="20"/>
        </w:rPr>
        <w:t>This activity could add to your social media awareness component. Have participants fill out whiteboards to customize answers on prompted signs, and post pictures of the participants with what they have written. This will help bring awareness against hazing and give the opportunity to idea share positive examples of group bonding activities</w:t>
      </w:r>
      <w:r w:rsidRPr="001D23C6">
        <w:rPr>
          <w:rFonts w:ascii="Century Gothic" w:hAnsi="Century Gothic" w:cstheme="minorHAnsi"/>
          <w:color w:val="19305B"/>
          <w:sz w:val="18"/>
          <w:szCs w:val="18"/>
        </w:rPr>
        <w:t>.</w:t>
      </w:r>
    </w:p>
    <w:p w14:paraId="637B825A" w14:textId="59626A4F" w:rsidR="00165B17" w:rsidRPr="001D305E" w:rsidRDefault="001D305E" w:rsidP="001D305E">
      <w:pPr>
        <w:pStyle w:val="ListParagraph"/>
        <w:numPr>
          <w:ilvl w:val="0"/>
          <w:numId w:val="2"/>
        </w:numPr>
        <w:rPr>
          <w:rFonts w:ascii="Century Gothic" w:hAnsi="Century Gothic" w:cstheme="minorHAnsi"/>
          <w:color w:val="19305B"/>
          <w:sz w:val="18"/>
          <w:szCs w:val="18"/>
        </w:rPr>
      </w:pPr>
      <w:r w:rsidRPr="001D305E">
        <w:rPr>
          <w:rFonts w:ascii="Century Gothic" w:hAnsi="Century Gothic" w:cstheme="minorHAnsi"/>
          <w:color w:val="19305B"/>
          <w:sz w:val="18"/>
          <w:szCs w:val="18"/>
        </w:rPr>
        <w:t>I build brotherhood/sisterhood/siblinghood by:</w:t>
      </w:r>
    </w:p>
    <w:p w14:paraId="29FDE36D" w14:textId="77777777" w:rsidR="001D305E" w:rsidRDefault="00165B17" w:rsidP="001D305E">
      <w:pPr>
        <w:pStyle w:val="ListParagraph"/>
        <w:numPr>
          <w:ilvl w:val="0"/>
          <w:numId w:val="2"/>
        </w:numPr>
        <w:rPr>
          <w:rFonts w:ascii="Century Gothic" w:hAnsi="Century Gothic" w:cstheme="minorHAnsi"/>
          <w:color w:val="19305B"/>
          <w:sz w:val="18"/>
          <w:szCs w:val="18"/>
        </w:rPr>
      </w:pPr>
      <w:r w:rsidRPr="00165B17">
        <w:rPr>
          <w:rFonts w:ascii="Century Gothic" w:hAnsi="Century Gothic" w:cstheme="minorHAnsi"/>
          <w:color w:val="19305B"/>
          <w:sz w:val="18"/>
          <w:szCs w:val="18"/>
        </w:rPr>
        <w:t>I don’t haze because I</w:t>
      </w:r>
      <w:proofErr w:type="gramStart"/>
      <w:r w:rsidRPr="00165B17">
        <w:rPr>
          <w:rFonts w:ascii="Century Gothic" w:hAnsi="Century Gothic" w:cstheme="minorHAnsi"/>
          <w:color w:val="19305B"/>
          <w:sz w:val="18"/>
          <w:szCs w:val="18"/>
        </w:rPr>
        <w:t>…..</w:t>
      </w:r>
      <w:proofErr w:type="gramEnd"/>
    </w:p>
    <w:p w14:paraId="41663F80" w14:textId="110FE62C" w:rsidR="004739F2" w:rsidRPr="001D305E" w:rsidRDefault="00165B17" w:rsidP="001D305E">
      <w:pPr>
        <w:pStyle w:val="ListParagraph"/>
        <w:numPr>
          <w:ilvl w:val="0"/>
          <w:numId w:val="2"/>
        </w:numPr>
        <w:rPr>
          <w:rFonts w:ascii="Century Gothic" w:hAnsi="Century Gothic" w:cstheme="minorHAnsi"/>
          <w:color w:val="19305B"/>
          <w:sz w:val="18"/>
          <w:szCs w:val="18"/>
        </w:rPr>
      </w:pPr>
      <w:r w:rsidRPr="001D305E">
        <w:rPr>
          <w:rFonts w:ascii="Century Gothic" w:hAnsi="Century Gothic" w:cstheme="minorHAnsi"/>
          <w:color w:val="19305B"/>
          <w:sz w:val="18"/>
          <w:szCs w:val="18"/>
        </w:rPr>
        <w:t>I will stop hazing by…</w:t>
      </w:r>
    </w:p>
    <w:p w14:paraId="173A7FAC" w14:textId="77777777" w:rsidR="00152674" w:rsidRDefault="00152674" w:rsidP="00085EEA">
      <w:pPr>
        <w:spacing w:after="240" w:line="240" w:lineRule="auto"/>
        <w:ind w:left="720"/>
        <w:contextualSpacing/>
        <w:rPr>
          <w:rFonts w:ascii="Century Gothic" w:hAnsi="Century Gothic" w:cstheme="minorHAnsi"/>
          <w:color w:val="19305B"/>
          <w:sz w:val="18"/>
          <w:szCs w:val="18"/>
        </w:rPr>
      </w:pPr>
    </w:p>
    <w:p w14:paraId="3AD126AC" w14:textId="08F549A1" w:rsidR="00B10539" w:rsidRDefault="00B10539" w:rsidP="00EF4201">
      <w:pPr>
        <w:pStyle w:val="ADPiH3Sub"/>
      </w:pPr>
      <w:r w:rsidRPr="00B10539">
        <w:t xml:space="preserve">Sign a Stop the Hazing pledge card &amp; display them </w:t>
      </w:r>
    </w:p>
    <w:p w14:paraId="14CFCDB3" w14:textId="2F6A454E" w:rsidR="00085EEA" w:rsidRDefault="00085EEA" w:rsidP="00085EEA">
      <w:pPr>
        <w:pStyle w:val="ListParagraph"/>
        <w:numPr>
          <w:ilvl w:val="0"/>
          <w:numId w:val="5"/>
        </w:numPr>
        <w:rPr>
          <w:rFonts w:ascii="Century Gothic" w:hAnsi="Century Gothic"/>
          <w:color w:val="19305B"/>
          <w:sz w:val="18"/>
        </w:rPr>
      </w:pPr>
      <w:r w:rsidRPr="00085EEA">
        <w:rPr>
          <w:rFonts w:ascii="Century Gothic" w:hAnsi="Century Gothic"/>
          <w:color w:val="19305B"/>
          <w:sz w:val="18"/>
        </w:rPr>
        <w:t>Contact campus administration or FSA if you want to display a banner or pledge cards on campus in areas that might require reservations or approval to post</w:t>
      </w:r>
    </w:p>
    <w:p w14:paraId="1AF17E41" w14:textId="6B0A0697" w:rsidR="00085EEA" w:rsidRPr="00085EEA" w:rsidRDefault="001C19CC" w:rsidP="00085EEA">
      <w:pPr>
        <w:pStyle w:val="ListParagraph"/>
        <w:numPr>
          <w:ilvl w:val="0"/>
          <w:numId w:val="5"/>
        </w:numPr>
        <w:rPr>
          <w:rFonts w:ascii="Century Gothic" w:hAnsi="Century Gothic"/>
          <w:color w:val="19305B"/>
          <w:sz w:val="18"/>
        </w:rPr>
      </w:pPr>
      <w:r>
        <w:rPr>
          <w:rFonts w:ascii="Century Gothic" w:hAnsi="Century Gothic"/>
          <w:color w:val="19305B"/>
          <w:sz w:val="18"/>
        </w:rPr>
        <w:t xml:space="preserve">Create large banner </w:t>
      </w:r>
      <w:r w:rsidR="000624CB">
        <w:rPr>
          <w:rFonts w:ascii="Century Gothic" w:hAnsi="Century Gothic"/>
          <w:color w:val="19305B"/>
          <w:sz w:val="18"/>
        </w:rPr>
        <w:t>for collective pl</w:t>
      </w:r>
      <w:r w:rsidR="0076755A">
        <w:rPr>
          <w:rFonts w:ascii="Century Gothic" w:hAnsi="Century Gothic"/>
          <w:color w:val="19305B"/>
          <w:sz w:val="18"/>
        </w:rPr>
        <w:t>edge to condone and stop hazing</w:t>
      </w:r>
    </w:p>
    <w:p w14:paraId="45166AA6" w14:textId="77777777" w:rsidR="00CD045E" w:rsidRPr="00B10539" w:rsidRDefault="00CD045E" w:rsidP="00152674">
      <w:pPr>
        <w:spacing w:after="240" w:line="240" w:lineRule="auto"/>
        <w:ind w:left="720"/>
        <w:contextualSpacing/>
        <w:rPr>
          <w:rFonts w:ascii="Century Gothic" w:hAnsi="Century Gothic" w:cstheme="minorHAnsi"/>
          <w:color w:val="19305B"/>
          <w:sz w:val="18"/>
          <w:szCs w:val="18"/>
        </w:rPr>
      </w:pPr>
    </w:p>
    <w:p w14:paraId="0E294FC7" w14:textId="7D003486" w:rsidR="00B10539" w:rsidRPr="00065CAA" w:rsidRDefault="00B10539" w:rsidP="00065CAA">
      <w:pPr>
        <w:pStyle w:val="ADPiH3Sub"/>
      </w:pPr>
      <w:r w:rsidRPr="00065CAA">
        <w:t xml:space="preserve">General tabling tips and tricks </w:t>
      </w:r>
    </w:p>
    <w:p w14:paraId="29C90DB8" w14:textId="77777777" w:rsidR="00B10539" w:rsidRPr="00B10539" w:rsidRDefault="00B10539" w:rsidP="00B10539">
      <w:pPr>
        <w:numPr>
          <w:ilvl w:val="0"/>
          <w:numId w:val="2"/>
        </w:numPr>
        <w:spacing w:after="240" w:line="240" w:lineRule="auto"/>
        <w:contextualSpacing/>
        <w:rPr>
          <w:rFonts w:ascii="Century Gothic" w:hAnsi="Century Gothic" w:cstheme="minorHAnsi"/>
          <w:color w:val="19305B"/>
          <w:sz w:val="18"/>
          <w:szCs w:val="18"/>
        </w:rPr>
      </w:pPr>
      <w:r w:rsidRPr="00B10539">
        <w:rPr>
          <w:rFonts w:ascii="Century Gothic" w:hAnsi="Century Gothic" w:cstheme="minorHAnsi"/>
          <w:color w:val="19305B"/>
          <w:sz w:val="18"/>
          <w:szCs w:val="18"/>
        </w:rPr>
        <w:t xml:space="preserve">Advertise ahead of time, create interest that your chapter will be creating awareness around the Stop the Hazing and National Hazing Prevention Week </w:t>
      </w:r>
    </w:p>
    <w:p w14:paraId="662DFDB3" w14:textId="283A9901"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Advertise ahead of time through social media and announcements at meetings and through other campus resources.</w:t>
      </w:r>
      <w:r w:rsidR="00065CAA">
        <w:rPr>
          <w:rFonts w:ascii="Century Gothic" w:hAnsi="Century Gothic"/>
          <w:color w:val="19305B"/>
          <w:sz w:val="18"/>
        </w:rPr>
        <w:t xml:space="preserve"> </w:t>
      </w:r>
      <w:r>
        <w:rPr>
          <w:rFonts w:ascii="Century Gothic" w:hAnsi="Century Gothic"/>
          <w:color w:val="19305B"/>
          <w:sz w:val="18"/>
        </w:rPr>
        <w:t xml:space="preserve">Create interest that your chapter will be creating awareness around the Stop the Hazing and National Hazing Prevention Week </w:t>
      </w:r>
    </w:p>
    <w:p w14:paraId="0D6AB9D6" w14:textId="06A3426F"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Set up your tabling kit and budget time for set up and breakdown</w:t>
      </w:r>
    </w:p>
    <w:p w14:paraId="5267F93E" w14:textId="0CA0A2CF"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An Alpha Delta Pi tablecloth or banner is helpful to identify </w:t>
      </w:r>
      <w:r w:rsidR="000E7A3D">
        <w:rPr>
          <w:rFonts w:ascii="Century Gothic" w:hAnsi="Century Gothic"/>
          <w:color w:val="19305B"/>
          <w:sz w:val="18"/>
        </w:rPr>
        <w:t>the chapter</w:t>
      </w:r>
      <w:r>
        <w:rPr>
          <w:rFonts w:ascii="Century Gothic" w:hAnsi="Century Gothic"/>
          <w:color w:val="19305B"/>
          <w:sz w:val="18"/>
        </w:rPr>
        <w:t xml:space="preserve">. With the tablecloth, make sure it is folded and stored after each use </w:t>
      </w:r>
      <w:r w:rsidR="000E7A3D">
        <w:rPr>
          <w:rFonts w:ascii="Century Gothic" w:hAnsi="Century Gothic"/>
          <w:color w:val="19305B"/>
          <w:sz w:val="18"/>
        </w:rPr>
        <w:t>to</w:t>
      </w:r>
      <w:r>
        <w:rPr>
          <w:rFonts w:ascii="Century Gothic" w:hAnsi="Century Gothic"/>
          <w:color w:val="19305B"/>
          <w:sz w:val="18"/>
        </w:rPr>
        <w:t xml:space="preserve"> not look wrinkly or messy.</w:t>
      </w:r>
    </w:p>
    <w:p w14:paraId="79D1A9B2" w14:textId="1057D7A3" w:rsidR="00ED523E" w:rsidRPr="009F15FA" w:rsidRDefault="00ED523E" w:rsidP="00ED523E">
      <w:pPr>
        <w:numPr>
          <w:ilvl w:val="1"/>
          <w:numId w:val="2"/>
        </w:numPr>
        <w:spacing w:after="240" w:line="240" w:lineRule="auto"/>
        <w:contextualSpacing/>
        <w:rPr>
          <w:rFonts w:ascii="Century Gothic" w:hAnsi="Century Gothic"/>
          <w:color w:val="19305B"/>
          <w:sz w:val="18"/>
        </w:rPr>
      </w:pPr>
      <w:r w:rsidRPr="009F15FA">
        <w:rPr>
          <w:rFonts w:ascii="Century Gothic" w:hAnsi="Century Gothic"/>
          <w:color w:val="19305B"/>
          <w:sz w:val="18"/>
        </w:rPr>
        <w:t xml:space="preserve">Scotch tape, duct tape, scissors, a bundle of pens (for </w:t>
      </w:r>
      <w:r>
        <w:rPr>
          <w:rFonts w:ascii="Century Gothic" w:hAnsi="Century Gothic"/>
          <w:color w:val="19305B"/>
          <w:sz w:val="18"/>
        </w:rPr>
        <w:t>signing the anti-hazing pledge</w:t>
      </w:r>
      <w:r w:rsidRPr="009F15FA">
        <w:rPr>
          <w:rFonts w:ascii="Century Gothic" w:hAnsi="Century Gothic"/>
          <w:color w:val="19305B"/>
          <w:sz w:val="18"/>
        </w:rPr>
        <w:t>), permanent markers,</w:t>
      </w:r>
      <w:r w:rsidR="000E7A3D">
        <w:rPr>
          <w:rFonts w:ascii="Century Gothic" w:hAnsi="Century Gothic"/>
          <w:color w:val="19305B"/>
          <w:sz w:val="18"/>
        </w:rPr>
        <w:t xml:space="preserve"> dry erase markers and </w:t>
      </w:r>
      <w:proofErr w:type="gramStart"/>
      <w:r w:rsidR="000E7A3D">
        <w:rPr>
          <w:rFonts w:ascii="Century Gothic" w:hAnsi="Century Gothic"/>
          <w:color w:val="19305B"/>
          <w:sz w:val="18"/>
        </w:rPr>
        <w:t xml:space="preserve">eraser, </w:t>
      </w:r>
      <w:r w:rsidRPr="009F15FA">
        <w:rPr>
          <w:rFonts w:ascii="Century Gothic" w:hAnsi="Century Gothic"/>
          <w:color w:val="19305B"/>
          <w:sz w:val="18"/>
        </w:rPr>
        <w:t xml:space="preserve"> rubber</w:t>
      </w:r>
      <w:proofErr w:type="gramEnd"/>
      <w:r w:rsidRPr="009F15FA">
        <w:rPr>
          <w:rFonts w:ascii="Century Gothic" w:hAnsi="Century Gothic"/>
          <w:color w:val="19305B"/>
          <w:sz w:val="18"/>
        </w:rPr>
        <w:t xml:space="preserve"> bands </w:t>
      </w:r>
      <w:r>
        <w:rPr>
          <w:rFonts w:ascii="Century Gothic" w:hAnsi="Century Gothic"/>
          <w:color w:val="19305B"/>
          <w:sz w:val="18"/>
        </w:rPr>
        <w:t xml:space="preserve">and </w:t>
      </w:r>
      <w:r w:rsidR="00065CAA">
        <w:rPr>
          <w:rFonts w:ascii="Century Gothic" w:hAnsi="Century Gothic"/>
          <w:color w:val="19305B"/>
          <w:sz w:val="18"/>
        </w:rPr>
        <w:t>paperweights</w:t>
      </w:r>
      <w:r w:rsidR="00065CAA" w:rsidRPr="009F15FA">
        <w:rPr>
          <w:rFonts w:ascii="Century Gothic" w:hAnsi="Century Gothic"/>
          <w:color w:val="19305B"/>
          <w:sz w:val="18"/>
        </w:rPr>
        <w:t xml:space="preserve"> (</w:t>
      </w:r>
      <w:r w:rsidRPr="009F15FA">
        <w:rPr>
          <w:rFonts w:ascii="Century Gothic" w:hAnsi="Century Gothic"/>
          <w:color w:val="19305B"/>
          <w:sz w:val="18"/>
        </w:rPr>
        <w:t xml:space="preserve">for </w:t>
      </w:r>
      <w:r>
        <w:rPr>
          <w:rFonts w:ascii="Century Gothic" w:hAnsi="Century Gothic"/>
          <w:color w:val="19305B"/>
          <w:sz w:val="18"/>
        </w:rPr>
        <w:t>any flyers</w:t>
      </w:r>
      <w:r w:rsidRPr="009F15FA">
        <w:rPr>
          <w:rFonts w:ascii="Century Gothic" w:hAnsi="Century Gothic"/>
          <w:color w:val="19305B"/>
          <w:sz w:val="18"/>
        </w:rPr>
        <w:t xml:space="preserve">), post-it notes, colored markers, a highlighter, glue stick, binder clips, and anything else you </w:t>
      </w:r>
      <w:r>
        <w:rPr>
          <w:rFonts w:ascii="Century Gothic" w:hAnsi="Century Gothic"/>
          <w:color w:val="19305B"/>
          <w:sz w:val="18"/>
        </w:rPr>
        <w:t>may</w:t>
      </w:r>
      <w:r w:rsidRPr="009F15FA">
        <w:rPr>
          <w:rFonts w:ascii="Century Gothic" w:hAnsi="Century Gothic"/>
          <w:color w:val="19305B"/>
          <w:sz w:val="18"/>
        </w:rPr>
        <w:t xml:space="preserve"> need. </w:t>
      </w:r>
    </w:p>
    <w:p w14:paraId="7B67FA43" w14:textId="77777777"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Identify a strong location, think of high traffic areas where students pass through between classes</w:t>
      </w:r>
    </w:p>
    <w:p w14:paraId="5EF8CC0E"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Learn what you need to do to reserve this space. You’ll also want to make sure to understand what is provided – i.e. Is an actual table provided? Or do you supply this?</w:t>
      </w:r>
    </w:p>
    <w:p w14:paraId="09B92EB3"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This may be by your student union or campus hub even by the library </w:t>
      </w:r>
    </w:p>
    <w:p w14:paraId="204134F0" w14:textId="77777777"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Collect information on how many people came by your booth</w:t>
      </w:r>
    </w:p>
    <w:p w14:paraId="00989F9A" w14:textId="77777777" w:rsidR="00ED523E" w:rsidRPr="000C3A64"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An easy way to do this is to have a sheet of paper where members make a tally each time someone stops.</w:t>
      </w:r>
    </w:p>
    <w:p w14:paraId="7A2F8433" w14:textId="3EAF911A"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Engage with students, faculty and staff who walk by.</w:t>
      </w:r>
      <w:r w:rsidR="00F338E1">
        <w:rPr>
          <w:rFonts w:ascii="Century Gothic" w:hAnsi="Century Gothic"/>
          <w:color w:val="19305B"/>
          <w:sz w:val="18"/>
        </w:rPr>
        <w:t xml:space="preserve"> </w:t>
      </w:r>
      <w:r>
        <w:rPr>
          <w:rFonts w:ascii="Century Gothic" w:hAnsi="Century Gothic"/>
          <w:color w:val="19305B"/>
          <w:sz w:val="18"/>
        </w:rPr>
        <w:t>Stand in front of the table instead of sitting behind on your phone</w:t>
      </w:r>
    </w:p>
    <w:p w14:paraId="0BEF8DA5"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Create a welcoming environment by greeting those who are in the area. Even if they don’t stop for a conversation, they will take a moment to look at what you are promoting.</w:t>
      </w:r>
    </w:p>
    <w:p w14:paraId="0019AE5D" w14:textId="781DBF23" w:rsidR="00ED523E" w:rsidRPr="00E6090F" w:rsidRDefault="00ED523E" w:rsidP="006F49E1">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Having </w:t>
      </w:r>
      <w:r w:rsidR="00065CAA">
        <w:rPr>
          <w:rFonts w:ascii="Century Gothic" w:hAnsi="Century Gothic"/>
          <w:color w:val="19305B"/>
          <w:sz w:val="18"/>
        </w:rPr>
        <w:t>an interactive</w:t>
      </w:r>
      <w:r>
        <w:rPr>
          <w:rFonts w:ascii="Century Gothic" w:hAnsi="Century Gothic"/>
          <w:color w:val="19305B"/>
          <w:sz w:val="18"/>
        </w:rPr>
        <w:t xml:space="preserve"> component will help with traffic and creating stronger awareness. This allows for something to “anchor” a conversation, so there is something to do when someone stops.</w:t>
      </w:r>
    </w:p>
    <w:p w14:paraId="7442DAD5" w14:textId="33074FB0" w:rsidR="00ED523E" w:rsidRDefault="00ED523E" w:rsidP="006F49E1">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Practice or create a short information sheet for tabling volunteers</w:t>
      </w:r>
    </w:p>
    <w:p w14:paraId="3A88F46B" w14:textId="29445FD1" w:rsidR="000C061F" w:rsidRDefault="000C061F" w:rsidP="006F49E1">
      <w:pPr>
        <w:numPr>
          <w:ilvl w:val="1"/>
          <w:numId w:val="2"/>
        </w:numPr>
        <w:spacing w:after="240" w:line="240" w:lineRule="auto"/>
        <w:contextualSpacing/>
        <w:rPr>
          <w:rFonts w:ascii="Century Gothic" w:hAnsi="Century Gothic"/>
          <w:color w:val="19305B"/>
          <w:sz w:val="18"/>
        </w:rPr>
      </w:pPr>
      <w:r w:rsidRPr="000C061F">
        <w:rPr>
          <w:rFonts w:ascii="Century Gothic" w:hAnsi="Century Gothic"/>
          <w:color w:val="19305B"/>
          <w:sz w:val="18"/>
        </w:rPr>
        <w:t xml:space="preserve">Maybe this is something we create. Then we have blanks where they can fill in campus policy, state law, where to report, </w:t>
      </w:r>
      <w:proofErr w:type="spellStart"/>
      <w:r w:rsidRPr="000C061F">
        <w:rPr>
          <w:rFonts w:ascii="Century Gothic" w:hAnsi="Century Gothic"/>
          <w:color w:val="19305B"/>
          <w:sz w:val="18"/>
        </w:rPr>
        <w:t>etc</w:t>
      </w:r>
      <w:proofErr w:type="spellEnd"/>
    </w:p>
    <w:p w14:paraId="43D20E4C" w14:textId="77777777" w:rsidR="00ED523E" w:rsidRPr="00A40B3C" w:rsidRDefault="00ED523E" w:rsidP="006F49E1">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This will give members confidence in talking about Stop the Hazing to the community</w:t>
      </w:r>
      <w:r w:rsidRPr="00A40B3C">
        <w:rPr>
          <w:rFonts w:ascii="Century Gothic" w:hAnsi="Century Gothic"/>
          <w:color w:val="19305B"/>
          <w:sz w:val="18"/>
        </w:rPr>
        <w:t xml:space="preserve"> </w:t>
      </w:r>
    </w:p>
    <w:p w14:paraId="6C7B56E5" w14:textId="77777777"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Encourage chapter members to stop by the table</w:t>
      </w:r>
    </w:p>
    <w:p w14:paraId="52C16E80" w14:textId="77777777" w:rsidR="00ED523E" w:rsidRPr="00A40B3C"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Not every member of your chapter may be volunteering at the table. Encourage those who not to take a moment to stop to see those members who are doing this. This can also help other students see that people are stopping and engaging in the conversation.</w:t>
      </w:r>
    </w:p>
    <w:p w14:paraId="61B90023" w14:textId="77777777"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lastRenderedPageBreak/>
        <w:t>Ask campus offices and/or student organizations if they have materials you could distribute.</w:t>
      </w:r>
    </w:p>
    <w:p w14:paraId="11471E2D"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This is another way to establish partnership and show who else is part of this conversation.</w:t>
      </w:r>
    </w:p>
    <w:p w14:paraId="705D678E" w14:textId="77777777" w:rsidR="00ED523E" w:rsidRPr="00E05C2B"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This can also help an office or organization by amplifying their reach on a topic.</w:t>
      </w:r>
    </w:p>
    <w:p w14:paraId="4A5AB02A" w14:textId="77777777" w:rsidR="00ED523E" w:rsidRDefault="00ED523E" w:rsidP="00ED523E">
      <w:pPr>
        <w:numPr>
          <w:ilvl w:val="0"/>
          <w:numId w:val="2"/>
        </w:numPr>
        <w:spacing w:after="240" w:line="240" w:lineRule="auto"/>
        <w:contextualSpacing/>
        <w:rPr>
          <w:rFonts w:ascii="Century Gothic" w:hAnsi="Century Gothic"/>
          <w:color w:val="19305B"/>
          <w:sz w:val="18"/>
        </w:rPr>
      </w:pPr>
      <w:r>
        <w:rPr>
          <w:rFonts w:ascii="Century Gothic" w:hAnsi="Century Gothic"/>
          <w:color w:val="19305B"/>
          <w:sz w:val="18"/>
        </w:rPr>
        <w:t>Have participants leave with an actionable item</w:t>
      </w:r>
    </w:p>
    <w:p w14:paraId="14252596"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Signing the pledge card</w:t>
      </w:r>
    </w:p>
    <w:p w14:paraId="701F954D" w14:textId="77777777" w:rsidR="00ED523E"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A flyer with positive group bonding suggestions </w:t>
      </w:r>
    </w:p>
    <w:p w14:paraId="06AF9274" w14:textId="77777777" w:rsidR="00ED523E" w:rsidRPr="00E6090F" w:rsidRDefault="00ED523E" w:rsidP="00ED523E">
      <w:pPr>
        <w:numPr>
          <w:ilvl w:val="1"/>
          <w:numId w:val="2"/>
        </w:numPr>
        <w:spacing w:after="240" w:line="240" w:lineRule="auto"/>
        <w:contextualSpacing/>
        <w:rPr>
          <w:rFonts w:ascii="Century Gothic" w:hAnsi="Century Gothic"/>
          <w:color w:val="19305B"/>
          <w:sz w:val="18"/>
        </w:rPr>
      </w:pPr>
      <w:r>
        <w:rPr>
          <w:rFonts w:ascii="Century Gothic" w:hAnsi="Century Gothic"/>
          <w:color w:val="19305B"/>
          <w:sz w:val="18"/>
        </w:rPr>
        <w:t xml:space="preserve">List of reporting methods on your campus &amp; 24/7 hotline </w:t>
      </w:r>
    </w:p>
    <w:p w14:paraId="2B909DED" w14:textId="77777777" w:rsidR="002703DA" w:rsidRDefault="002703DA" w:rsidP="002703DA">
      <w:pPr>
        <w:pStyle w:val="BasicParagraph"/>
        <w:suppressAutoHyphens/>
        <w:rPr>
          <w:rFonts w:ascii="Josefin Sans" w:hAnsi="Josefin Sans" w:cs="Josefin Sans"/>
          <w:b/>
          <w:bCs/>
          <w:caps/>
          <w:color w:val="19305B"/>
          <w:sz w:val="20"/>
          <w:szCs w:val="20"/>
        </w:rPr>
      </w:pPr>
    </w:p>
    <w:p w14:paraId="42D72FF3" w14:textId="77777777" w:rsidR="002703DA" w:rsidRPr="00020346" w:rsidRDefault="002703DA" w:rsidP="002703DA">
      <w:pPr>
        <w:rPr>
          <w:rFonts w:cs="Aria Text G2"/>
          <w:i/>
          <w:iCs/>
          <w:color w:val="19305B"/>
          <w:spacing w:val="3"/>
          <w:sz w:val="32"/>
          <w:szCs w:val="32"/>
        </w:rPr>
      </w:pPr>
    </w:p>
    <w:p w14:paraId="07E1A12B" w14:textId="20178B73" w:rsidR="002703DA" w:rsidRPr="002703DA" w:rsidRDefault="002703DA" w:rsidP="002703DA"/>
    <w:sectPr w:rsidR="002703DA" w:rsidRPr="002703DA" w:rsidSect="002703DA">
      <w:footerReference w:type="default" r:id="rId9"/>
      <w:headerReference w:type="first" r:id="rId10"/>
      <w:footerReference w:type="first" r:id="rId11"/>
      <w:pgSz w:w="12240" w:h="15840"/>
      <w:pgMar w:top="1080" w:right="1080" w:bottom="1080" w:left="1080" w:header="432"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E6FA" w14:textId="77777777" w:rsidR="009371DA" w:rsidRDefault="009371DA" w:rsidP="002703DA">
      <w:pPr>
        <w:spacing w:after="0" w:line="240" w:lineRule="auto"/>
      </w:pPr>
      <w:r>
        <w:separator/>
      </w:r>
    </w:p>
  </w:endnote>
  <w:endnote w:type="continuationSeparator" w:id="0">
    <w:p w14:paraId="101E53DD" w14:textId="77777777" w:rsidR="009371DA" w:rsidRDefault="009371DA" w:rsidP="0027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Josefin Sans">
    <w:altName w:val="Calibri"/>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35 Light">
    <w:altName w:val="Calibri"/>
    <w:panose1 w:val="00000000000000000000"/>
    <w:charset w:val="00"/>
    <w:family w:val="auto"/>
    <w:notTrueType/>
    <w:pitch w:val="default"/>
    <w:sig w:usb0="00000003" w:usb1="00000000" w:usb2="00000000" w:usb3="00000000" w:csb0="00000001" w:csb1="00000000"/>
  </w:font>
  <w:font w:name="Mercury Text G1 Bold">
    <w:altName w:val="Calibri"/>
    <w:panose1 w:val="00000000000000000000"/>
    <w:charset w:val="00"/>
    <w:family w:val="auto"/>
    <w:notTrueType/>
    <w:pitch w:val="default"/>
    <w:sig w:usb0="00000003" w:usb1="00000000" w:usb2="00000000" w:usb3="00000000" w:csb0="00000001" w:csb1="00000000"/>
  </w:font>
  <w:font w:name="Josefin Sans Light">
    <w:altName w:val="Calibri"/>
    <w:charset w:val="00"/>
    <w:family w:val="auto"/>
    <w:pitch w:val="variable"/>
    <w:sig w:usb0="A00000FF" w:usb1="4000204B" w:usb2="00000000" w:usb3="00000000" w:csb0="00000193" w:csb1="00000000"/>
  </w:font>
  <w:font w:name="Aria Text G2 SemiBold">
    <w:altName w:val="Cambria"/>
    <w:panose1 w:val="00000000000000000000"/>
    <w:charset w:val="4D"/>
    <w:family w:val="roman"/>
    <w:notTrueType/>
    <w:pitch w:val="variable"/>
    <w:sig w:usb0="00000007" w:usb1="00000000" w:usb2="00000000" w:usb3="00000000" w:csb0="00000093" w:csb1="00000000"/>
  </w:font>
  <w:font w:name="Open Sans Regular">
    <w:altName w:val="Segoe U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 Text G2">
    <w:altName w:val="Cambria"/>
    <w:panose1 w:val="00000000000000000000"/>
    <w:charset w:val="4D"/>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25274"/>
      <w:docPartObj>
        <w:docPartGallery w:val="Page Numbers (Bottom of Page)"/>
        <w:docPartUnique/>
      </w:docPartObj>
    </w:sdtPr>
    <w:sdtEndPr>
      <w:rPr>
        <w:noProof/>
      </w:rPr>
    </w:sdtEndPr>
    <w:sdtContent>
      <w:p w14:paraId="54575086" w14:textId="77777777" w:rsidR="00020346" w:rsidRDefault="003A37C8" w:rsidP="00020346">
        <w:pPr>
          <w:pStyle w:val="ADPiBodyCopy"/>
          <w:jc w:val="right"/>
        </w:pPr>
        <w:r>
          <w:fldChar w:fldCharType="begin"/>
        </w:r>
        <w:r>
          <w:instrText xml:space="preserve"> PAGE   \* MERGEFORMAT </w:instrText>
        </w:r>
        <w:r>
          <w:fldChar w:fldCharType="separate"/>
        </w:r>
        <w:r>
          <w:rPr>
            <w:noProof/>
          </w:rPr>
          <w:t>2</w:t>
        </w:r>
        <w:r>
          <w:rPr>
            <w:noProof/>
          </w:rPr>
          <w:fldChar w:fldCharType="end"/>
        </w:r>
      </w:p>
    </w:sdtContent>
  </w:sdt>
  <w:p w14:paraId="34B8F6F4" w14:textId="77777777" w:rsidR="00020346" w:rsidRDefault="0093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399911"/>
      <w:docPartObj>
        <w:docPartGallery w:val="Page Numbers (Bottom of Page)"/>
        <w:docPartUnique/>
      </w:docPartObj>
    </w:sdtPr>
    <w:sdtEndPr>
      <w:rPr>
        <w:rStyle w:val="ADPiBodyCopyChar"/>
        <w:rFonts w:ascii="MinionPro-Regular" w:hAnsi="MinionPro-Regular" w:cs="Open Sans Regular"/>
        <w:color w:val="595858"/>
        <w:sz w:val="20"/>
        <w:szCs w:val="20"/>
      </w:rPr>
    </w:sdtEndPr>
    <w:sdtContent>
      <w:p w14:paraId="3A96DC95" w14:textId="77777777" w:rsidR="00020346" w:rsidRPr="00020346" w:rsidRDefault="003A37C8" w:rsidP="00020346">
        <w:pPr>
          <w:pStyle w:val="Footer"/>
          <w:jc w:val="right"/>
          <w:rPr>
            <w:rStyle w:val="ADPiBodyCopyChar"/>
          </w:rPr>
        </w:pPr>
        <w:r w:rsidRPr="00020346">
          <w:rPr>
            <w:rStyle w:val="ADPiBodyCopyChar"/>
          </w:rPr>
          <w:fldChar w:fldCharType="begin"/>
        </w:r>
        <w:r w:rsidRPr="00020346">
          <w:rPr>
            <w:rStyle w:val="ADPiBodyCopyChar"/>
          </w:rPr>
          <w:instrText xml:space="preserve"> PAGE   \* MERGEFORMAT </w:instrText>
        </w:r>
        <w:r w:rsidRPr="00020346">
          <w:rPr>
            <w:rStyle w:val="ADPiBodyCopyChar"/>
          </w:rPr>
          <w:fldChar w:fldCharType="separate"/>
        </w:r>
        <w:r w:rsidRPr="00020346">
          <w:rPr>
            <w:rStyle w:val="ADPiBodyCopyChar"/>
          </w:rPr>
          <w:t>2</w:t>
        </w:r>
        <w:r w:rsidRPr="00020346">
          <w:rPr>
            <w:rStyle w:val="ADPiBodyCopyChar"/>
          </w:rPr>
          <w:fldChar w:fldCharType="end"/>
        </w:r>
      </w:p>
    </w:sdtContent>
  </w:sdt>
  <w:p w14:paraId="489923A2" w14:textId="77777777" w:rsidR="003E06CF" w:rsidRDefault="0093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6C0C" w14:textId="77777777" w:rsidR="009371DA" w:rsidRDefault="009371DA" w:rsidP="002703DA">
      <w:pPr>
        <w:spacing w:after="0" w:line="240" w:lineRule="auto"/>
      </w:pPr>
      <w:r>
        <w:separator/>
      </w:r>
    </w:p>
  </w:footnote>
  <w:footnote w:type="continuationSeparator" w:id="0">
    <w:p w14:paraId="6D8E1401" w14:textId="77777777" w:rsidR="009371DA" w:rsidRDefault="009371DA" w:rsidP="0027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CD58" w14:textId="7FEA0A25" w:rsidR="006C005F" w:rsidRDefault="00E355A9" w:rsidP="00D33CF4">
    <w:pPr>
      <w:pStyle w:val="Header"/>
      <w:jc w:val="center"/>
    </w:pPr>
    <w:r>
      <w:rPr>
        <w:noProof/>
      </w:rPr>
      <w:drawing>
        <wp:inline distT="0" distB="0" distL="0" distR="0" wp14:anchorId="032303D9" wp14:editId="0BE8BFD6">
          <wp:extent cx="2518012" cy="11720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144" cy="1182842"/>
                  </a:xfrm>
                  <a:prstGeom prst="rect">
                    <a:avLst/>
                  </a:prstGeom>
                  <a:noFill/>
                  <a:ln>
                    <a:noFill/>
                  </a:ln>
                </pic:spPr>
              </pic:pic>
            </a:graphicData>
          </a:graphic>
        </wp:inline>
      </w:drawing>
    </w:r>
  </w:p>
  <w:p w14:paraId="1B2577B9" w14:textId="77777777" w:rsidR="00B619A4" w:rsidRDefault="009371DA" w:rsidP="006C00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0E11"/>
    <w:multiLevelType w:val="hybridMultilevel"/>
    <w:tmpl w:val="857A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6CBB"/>
    <w:multiLevelType w:val="hybridMultilevel"/>
    <w:tmpl w:val="4004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5852"/>
    <w:multiLevelType w:val="hybridMultilevel"/>
    <w:tmpl w:val="2D3A6738"/>
    <w:lvl w:ilvl="0" w:tplc="19E02468">
      <w:numFmt w:val="bullet"/>
      <w:lvlText w:val="•"/>
      <w:lvlJc w:val="left"/>
      <w:pPr>
        <w:ind w:left="360" w:hanging="360"/>
      </w:pPr>
      <w:rPr>
        <w:rFonts w:ascii="Century Gothic" w:eastAsiaTheme="minorHAnsi" w:hAnsi="Century Gothic" w:cs="Josefi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77"/>
    <w:multiLevelType w:val="hybridMultilevel"/>
    <w:tmpl w:val="88F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16A30"/>
    <w:multiLevelType w:val="hybridMultilevel"/>
    <w:tmpl w:val="1FD44C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DA"/>
    <w:rsid w:val="000551CB"/>
    <w:rsid w:val="000624CB"/>
    <w:rsid w:val="00063B8C"/>
    <w:rsid w:val="00065CAA"/>
    <w:rsid w:val="00085EEA"/>
    <w:rsid w:val="000A7DFA"/>
    <w:rsid w:val="000C061F"/>
    <w:rsid w:val="000E7A3D"/>
    <w:rsid w:val="00124463"/>
    <w:rsid w:val="00140013"/>
    <w:rsid w:val="00152674"/>
    <w:rsid w:val="00165B17"/>
    <w:rsid w:val="001A3532"/>
    <w:rsid w:val="001B4BD1"/>
    <w:rsid w:val="001C19CC"/>
    <w:rsid w:val="001D23C6"/>
    <w:rsid w:val="001D305E"/>
    <w:rsid w:val="001D687F"/>
    <w:rsid w:val="00231142"/>
    <w:rsid w:val="002703DA"/>
    <w:rsid w:val="00282784"/>
    <w:rsid w:val="002A32E6"/>
    <w:rsid w:val="00300FD8"/>
    <w:rsid w:val="0031532F"/>
    <w:rsid w:val="00383043"/>
    <w:rsid w:val="003A37C8"/>
    <w:rsid w:val="003D79B3"/>
    <w:rsid w:val="00410E54"/>
    <w:rsid w:val="004739F2"/>
    <w:rsid w:val="00496A7E"/>
    <w:rsid w:val="004D1079"/>
    <w:rsid w:val="00534D8A"/>
    <w:rsid w:val="00567624"/>
    <w:rsid w:val="005877FB"/>
    <w:rsid w:val="005B385F"/>
    <w:rsid w:val="006744F5"/>
    <w:rsid w:val="006B30F5"/>
    <w:rsid w:val="006F49E1"/>
    <w:rsid w:val="007516DB"/>
    <w:rsid w:val="0076755A"/>
    <w:rsid w:val="007A581F"/>
    <w:rsid w:val="007E59BE"/>
    <w:rsid w:val="00864614"/>
    <w:rsid w:val="00936FB6"/>
    <w:rsid w:val="009371DA"/>
    <w:rsid w:val="00945459"/>
    <w:rsid w:val="009A1762"/>
    <w:rsid w:val="00B10539"/>
    <w:rsid w:val="00B37612"/>
    <w:rsid w:val="00B47795"/>
    <w:rsid w:val="00B54377"/>
    <w:rsid w:val="00B60AA5"/>
    <w:rsid w:val="00BA38AC"/>
    <w:rsid w:val="00BF52CC"/>
    <w:rsid w:val="00C40294"/>
    <w:rsid w:val="00CB7967"/>
    <w:rsid w:val="00CC305C"/>
    <w:rsid w:val="00CC3F60"/>
    <w:rsid w:val="00CC4397"/>
    <w:rsid w:val="00CD045E"/>
    <w:rsid w:val="00D05FBD"/>
    <w:rsid w:val="00D27A5A"/>
    <w:rsid w:val="00DD24D2"/>
    <w:rsid w:val="00DD538C"/>
    <w:rsid w:val="00E355A9"/>
    <w:rsid w:val="00ED523E"/>
    <w:rsid w:val="00EF4201"/>
    <w:rsid w:val="00F338E1"/>
    <w:rsid w:val="00F36AB4"/>
    <w:rsid w:val="00F92969"/>
    <w:rsid w:val="00F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371C"/>
  <w15:chartTrackingRefBased/>
  <w15:docId w15:val="{B8358BAA-2CB0-4EB5-B87D-A33BBCE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3DA"/>
    <w:rPr>
      <w:rFonts w:ascii="Georgia" w:hAnsi="Georgia"/>
      <w:sz w:val="36"/>
      <w:szCs w:val="36"/>
    </w:rPr>
  </w:style>
  <w:style w:type="paragraph" w:styleId="Heading2">
    <w:name w:val="heading 2"/>
    <w:basedOn w:val="Normal"/>
    <w:next w:val="Normal"/>
    <w:link w:val="Heading2Char"/>
    <w:uiPriority w:val="9"/>
    <w:unhideWhenUsed/>
    <w:qFormat/>
    <w:rsid w:val="00270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3D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7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DA"/>
    <w:rPr>
      <w:rFonts w:ascii="Georgia" w:hAnsi="Georgia"/>
      <w:sz w:val="36"/>
      <w:szCs w:val="36"/>
    </w:rPr>
  </w:style>
  <w:style w:type="paragraph" w:styleId="Footer">
    <w:name w:val="footer"/>
    <w:basedOn w:val="Normal"/>
    <w:link w:val="FooterChar"/>
    <w:uiPriority w:val="99"/>
    <w:unhideWhenUsed/>
    <w:rsid w:val="0027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DA"/>
    <w:rPr>
      <w:rFonts w:ascii="Georgia" w:hAnsi="Georgia"/>
      <w:sz w:val="36"/>
      <w:szCs w:val="36"/>
    </w:rPr>
  </w:style>
  <w:style w:type="paragraph" w:customStyle="1" w:styleId="BasicParagraph">
    <w:name w:val="[Basic Paragraph]"/>
    <w:basedOn w:val="Normal"/>
    <w:link w:val="BasicParagraphChar"/>
    <w:uiPriority w:val="99"/>
    <w:rsid w:val="002703D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geTitle">
    <w:name w:val="Page Title"/>
    <w:basedOn w:val="Normal"/>
    <w:link w:val="PageTitleChar"/>
    <w:uiPriority w:val="99"/>
    <w:rsid w:val="002703DA"/>
    <w:pPr>
      <w:autoSpaceDE w:val="0"/>
      <w:autoSpaceDN w:val="0"/>
      <w:adjustRightInd w:val="0"/>
      <w:spacing w:after="0" w:line="288" w:lineRule="auto"/>
      <w:textAlignment w:val="center"/>
    </w:pPr>
    <w:rPr>
      <w:rFonts w:ascii="Josefin Sans" w:hAnsi="Josefin Sans" w:cs="Josefin Sans"/>
      <w:caps/>
      <w:color w:val="66B1E1"/>
      <w:spacing w:val="39"/>
      <w:sz w:val="22"/>
      <w:szCs w:val="22"/>
    </w:rPr>
  </w:style>
  <w:style w:type="character" w:customStyle="1" w:styleId="Detail">
    <w:name w:val="Detail"/>
    <w:uiPriority w:val="99"/>
    <w:rsid w:val="002703DA"/>
    <w:rPr>
      <w:rFonts w:ascii="Avenir 35 Light" w:hAnsi="Avenir 35 Light" w:cs="Avenir 35 Light"/>
      <w:color w:val="6D6E70"/>
      <w:sz w:val="16"/>
      <w:szCs w:val="16"/>
    </w:rPr>
  </w:style>
  <w:style w:type="character" w:customStyle="1" w:styleId="SubHead-Mercurybold1518">
    <w:name w:val="SubHead - Mercury bold 15/18"/>
    <w:uiPriority w:val="99"/>
    <w:rsid w:val="002703DA"/>
    <w:rPr>
      <w:rFonts w:ascii="Mercury Text G1 Bold" w:hAnsi="Mercury Text G1 Bold" w:cs="Mercury Text G1 Bold"/>
      <w:b/>
      <w:bCs/>
      <w:caps/>
      <w:color w:val="000000"/>
      <w:sz w:val="30"/>
      <w:szCs w:val="30"/>
    </w:rPr>
  </w:style>
  <w:style w:type="character" w:customStyle="1" w:styleId="Boldblacksubhead1115">
    <w:name w:val="Bold black subhead 11/15"/>
    <w:uiPriority w:val="99"/>
    <w:rsid w:val="002703DA"/>
    <w:rPr>
      <w:b/>
      <w:bCs/>
    </w:rPr>
  </w:style>
  <w:style w:type="paragraph" w:customStyle="1" w:styleId="ADPiH1">
    <w:name w:val="ADPi H1"/>
    <w:basedOn w:val="BasicParagraph"/>
    <w:link w:val="ADPiH1Char"/>
    <w:qFormat/>
    <w:rsid w:val="002703DA"/>
    <w:pPr>
      <w:suppressAutoHyphens/>
    </w:pPr>
    <w:rPr>
      <w:rFonts w:ascii="Century Gothic" w:hAnsi="Century Gothic" w:cs="Josefin Sans Light"/>
      <w:caps/>
      <w:color w:val="66B1E1"/>
      <w:spacing w:val="52"/>
      <w:sz w:val="52"/>
      <w:szCs w:val="52"/>
    </w:rPr>
  </w:style>
  <w:style w:type="paragraph" w:customStyle="1" w:styleId="ADPiH2">
    <w:name w:val="ADPi H2"/>
    <w:basedOn w:val="BasicParagraph"/>
    <w:link w:val="ADPiH2Char"/>
    <w:qFormat/>
    <w:rsid w:val="002703DA"/>
    <w:pPr>
      <w:suppressAutoHyphens/>
    </w:pPr>
    <w:rPr>
      <w:rFonts w:cs="Aria Text G2 SemiBold"/>
      <w:b/>
      <w:color w:val="19305B"/>
      <w:spacing w:val="4"/>
      <w:sz w:val="42"/>
      <w:szCs w:val="42"/>
    </w:rPr>
  </w:style>
  <w:style w:type="character" w:customStyle="1" w:styleId="BasicParagraphChar">
    <w:name w:val="[Basic Paragraph] Char"/>
    <w:basedOn w:val="DefaultParagraphFont"/>
    <w:link w:val="BasicParagraph"/>
    <w:uiPriority w:val="99"/>
    <w:rsid w:val="002703DA"/>
    <w:rPr>
      <w:rFonts w:ascii="MinionPro-Regular" w:hAnsi="MinionPro-Regular" w:cs="MinionPro-Regular"/>
      <w:color w:val="000000"/>
      <w:sz w:val="24"/>
      <w:szCs w:val="24"/>
    </w:rPr>
  </w:style>
  <w:style w:type="character" w:customStyle="1" w:styleId="ADPiH1Char">
    <w:name w:val="ADPi H1 Char"/>
    <w:basedOn w:val="BasicParagraphChar"/>
    <w:link w:val="ADPiH1"/>
    <w:rsid w:val="002703DA"/>
    <w:rPr>
      <w:rFonts w:ascii="Century Gothic" w:hAnsi="Century Gothic" w:cs="Josefin Sans Light"/>
      <w:caps/>
      <w:color w:val="66B1E1"/>
      <w:spacing w:val="52"/>
      <w:sz w:val="52"/>
      <w:szCs w:val="52"/>
    </w:rPr>
  </w:style>
  <w:style w:type="paragraph" w:customStyle="1" w:styleId="ADPiH3Sub">
    <w:name w:val="ADPi H3 Sub"/>
    <w:basedOn w:val="PageTitle"/>
    <w:link w:val="ADPiH3SubChar"/>
    <w:qFormat/>
    <w:rsid w:val="002703DA"/>
    <w:pPr>
      <w:suppressAutoHyphens/>
    </w:pPr>
    <w:rPr>
      <w:rFonts w:ascii="Century Gothic" w:hAnsi="Century Gothic"/>
      <w:b/>
      <w:sz w:val="24"/>
      <w:szCs w:val="24"/>
    </w:rPr>
  </w:style>
  <w:style w:type="character" w:customStyle="1" w:styleId="ADPiH2Char">
    <w:name w:val="ADPi H2 Char"/>
    <w:basedOn w:val="BasicParagraphChar"/>
    <w:link w:val="ADPiH2"/>
    <w:rsid w:val="002703DA"/>
    <w:rPr>
      <w:rFonts w:ascii="MinionPro-Regular" w:hAnsi="MinionPro-Regular" w:cs="Aria Text G2 SemiBold"/>
      <w:b/>
      <w:color w:val="19305B"/>
      <w:spacing w:val="4"/>
      <w:sz w:val="42"/>
      <w:szCs w:val="42"/>
    </w:rPr>
  </w:style>
  <w:style w:type="paragraph" w:customStyle="1" w:styleId="ADPiBodyCopy">
    <w:name w:val="ADPi Body Copy"/>
    <w:basedOn w:val="BasicParagraph"/>
    <w:link w:val="ADPiBodyCopyChar"/>
    <w:qFormat/>
    <w:rsid w:val="002703DA"/>
    <w:pPr>
      <w:suppressAutoHyphens/>
    </w:pPr>
    <w:rPr>
      <w:rFonts w:cs="Open Sans Regular"/>
      <w:color w:val="595858"/>
      <w:sz w:val="20"/>
      <w:szCs w:val="20"/>
    </w:rPr>
  </w:style>
  <w:style w:type="character" w:customStyle="1" w:styleId="PageTitleChar">
    <w:name w:val="Page Title Char"/>
    <w:basedOn w:val="DefaultParagraphFont"/>
    <w:link w:val="PageTitle"/>
    <w:uiPriority w:val="99"/>
    <w:rsid w:val="002703DA"/>
    <w:rPr>
      <w:rFonts w:ascii="Josefin Sans" w:hAnsi="Josefin Sans" w:cs="Josefin Sans"/>
      <w:caps/>
      <w:color w:val="66B1E1"/>
      <w:spacing w:val="39"/>
    </w:rPr>
  </w:style>
  <w:style w:type="character" w:customStyle="1" w:styleId="ADPiH3SubChar">
    <w:name w:val="ADPi H3 Sub Char"/>
    <w:basedOn w:val="PageTitleChar"/>
    <w:link w:val="ADPiH3Sub"/>
    <w:rsid w:val="002703DA"/>
    <w:rPr>
      <w:rFonts w:ascii="Century Gothic" w:hAnsi="Century Gothic" w:cs="Josefin Sans"/>
      <w:b/>
      <w:caps/>
      <w:color w:val="66B1E1"/>
      <w:spacing w:val="39"/>
      <w:sz w:val="24"/>
      <w:szCs w:val="24"/>
    </w:rPr>
  </w:style>
  <w:style w:type="paragraph" w:customStyle="1" w:styleId="ADPiBodyQuotes">
    <w:name w:val="ADPi Body Quotes"/>
    <w:basedOn w:val="BasicParagraph"/>
    <w:link w:val="ADPiBodyQuotesChar"/>
    <w:qFormat/>
    <w:rsid w:val="002703DA"/>
    <w:pPr>
      <w:suppressAutoHyphens/>
    </w:pPr>
    <w:rPr>
      <w:rFonts w:cs="Open Sans"/>
      <w:i/>
      <w:iCs/>
      <w:color w:val="19305B"/>
      <w:sz w:val="20"/>
      <w:szCs w:val="20"/>
    </w:rPr>
  </w:style>
  <w:style w:type="character" w:customStyle="1" w:styleId="ADPiBodyCopyChar">
    <w:name w:val="ADPi Body Copy Char"/>
    <w:basedOn w:val="BasicParagraphChar"/>
    <w:link w:val="ADPiBodyCopy"/>
    <w:rsid w:val="002703DA"/>
    <w:rPr>
      <w:rFonts w:ascii="MinionPro-Regular" w:hAnsi="MinionPro-Regular" w:cs="Open Sans Regular"/>
      <w:color w:val="595858"/>
      <w:sz w:val="20"/>
      <w:szCs w:val="20"/>
    </w:rPr>
  </w:style>
  <w:style w:type="paragraph" w:customStyle="1" w:styleId="ADPiBullets">
    <w:name w:val="ADPi Bullets"/>
    <w:basedOn w:val="BasicParagraph"/>
    <w:link w:val="ADPiBulletsChar"/>
    <w:qFormat/>
    <w:rsid w:val="002703DA"/>
    <w:pPr>
      <w:suppressAutoHyphens/>
    </w:pPr>
    <w:rPr>
      <w:rFonts w:ascii="Century Gothic" w:hAnsi="Century Gothic" w:cs="Josefin Sans"/>
      <w:bCs/>
      <w:color w:val="19305B"/>
      <w:sz w:val="18"/>
      <w:szCs w:val="20"/>
    </w:rPr>
  </w:style>
  <w:style w:type="character" w:customStyle="1" w:styleId="ADPiBodyQuotesChar">
    <w:name w:val="ADPi Body Quotes Char"/>
    <w:basedOn w:val="BasicParagraphChar"/>
    <w:link w:val="ADPiBodyQuotes"/>
    <w:rsid w:val="002703DA"/>
    <w:rPr>
      <w:rFonts w:ascii="MinionPro-Regular" w:hAnsi="MinionPro-Regular" w:cs="Open Sans"/>
      <w:i/>
      <w:iCs/>
      <w:color w:val="19305B"/>
      <w:sz w:val="20"/>
      <w:szCs w:val="20"/>
    </w:rPr>
  </w:style>
  <w:style w:type="paragraph" w:customStyle="1" w:styleId="ADPiPullQuotes">
    <w:name w:val="ADPi Pull Quotes"/>
    <w:basedOn w:val="Normal"/>
    <w:link w:val="ADPiPullQuotesChar"/>
    <w:qFormat/>
    <w:rsid w:val="002703DA"/>
    <w:pPr>
      <w:spacing w:after="0" w:line="240" w:lineRule="auto"/>
      <w:jc w:val="center"/>
    </w:pPr>
    <w:rPr>
      <w:rFonts w:cs="Aria Text G2"/>
      <w:i/>
      <w:iCs/>
      <w:color w:val="19305B"/>
      <w:spacing w:val="3"/>
      <w:sz w:val="32"/>
      <w:szCs w:val="32"/>
    </w:rPr>
  </w:style>
  <w:style w:type="character" w:customStyle="1" w:styleId="ADPiBulletsChar">
    <w:name w:val="ADPi Bullets Char"/>
    <w:basedOn w:val="BasicParagraphChar"/>
    <w:link w:val="ADPiBullets"/>
    <w:rsid w:val="002703DA"/>
    <w:rPr>
      <w:rFonts w:ascii="Century Gothic" w:hAnsi="Century Gothic" w:cs="Josefin Sans"/>
      <w:bCs/>
      <w:color w:val="19305B"/>
      <w:sz w:val="18"/>
      <w:szCs w:val="20"/>
    </w:rPr>
  </w:style>
  <w:style w:type="character" w:customStyle="1" w:styleId="ADPiPullQuotesChar">
    <w:name w:val="ADPi Pull Quotes Char"/>
    <w:basedOn w:val="DefaultParagraphFont"/>
    <w:link w:val="ADPiPullQuotes"/>
    <w:rsid w:val="002703DA"/>
    <w:rPr>
      <w:rFonts w:ascii="Georgia" w:hAnsi="Georgia" w:cs="Aria Text G2"/>
      <w:i/>
      <w:iCs/>
      <w:color w:val="19305B"/>
      <w:spacing w:val="3"/>
      <w:sz w:val="32"/>
      <w:szCs w:val="32"/>
    </w:rPr>
  </w:style>
  <w:style w:type="paragraph" w:customStyle="1" w:styleId="ADPiH4">
    <w:name w:val="ADPi H4"/>
    <w:basedOn w:val="ADPiBodyCopy"/>
    <w:link w:val="ADPiH4Char"/>
    <w:qFormat/>
    <w:rsid w:val="002703DA"/>
    <w:rPr>
      <w:rFonts w:cs="Aria Text G2 SemiBold"/>
      <w:b/>
      <w:color w:val="404040" w:themeColor="text1" w:themeTint="BF"/>
      <w:spacing w:val="4"/>
      <w:szCs w:val="40"/>
    </w:rPr>
  </w:style>
  <w:style w:type="character" w:customStyle="1" w:styleId="ADPiH4Char">
    <w:name w:val="ADPi H4 Char"/>
    <w:basedOn w:val="ADPiBodyCopyChar"/>
    <w:link w:val="ADPiH4"/>
    <w:rsid w:val="002703DA"/>
    <w:rPr>
      <w:rFonts w:ascii="MinionPro-Regular" w:hAnsi="MinionPro-Regular" w:cs="Aria Text G2 SemiBold"/>
      <w:b/>
      <w:color w:val="404040" w:themeColor="text1" w:themeTint="BF"/>
      <w:spacing w:val="4"/>
      <w:sz w:val="20"/>
      <w:szCs w:val="40"/>
    </w:rPr>
  </w:style>
  <w:style w:type="paragraph" w:customStyle="1" w:styleId="DEFAULT">
    <w:name w:val="DEFAULT"/>
    <w:basedOn w:val="ADPiH1"/>
    <w:link w:val="DEFAULTChar"/>
    <w:qFormat/>
    <w:rsid w:val="002703DA"/>
    <w:rPr>
      <w:color w:val="0E65A3"/>
    </w:rPr>
  </w:style>
  <w:style w:type="paragraph" w:styleId="ListParagraph">
    <w:name w:val="List Paragraph"/>
    <w:basedOn w:val="Normal"/>
    <w:uiPriority w:val="34"/>
    <w:qFormat/>
    <w:rsid w:val="00B10539"/>
    <w:pPr>
      <w:ind w:left="720"/>
      <w:contextualSpacing/>
    </w:pPr>
    <w:rPr>
      <w:rFonts w:asciiTheme="minorHAnsi" w:hAnsiTheme="minorHAnsi"/>
      <w:sz w:val="22"/>
      <w:szCs w:val="22"/>
    </w:rPr>
  </w:style>
  <w:style w:type="character" w:customStyle="1" w:styleId="DEFAULTChar">
    <w:name w:val="DEFAULT Char"/>
    <w:basedOn w:val="ADPiH1Char"/>
    <w:link w:val="DEFAULT"/>
    <w:rsid w:val="002703DA"/>
    <w:rPr>
      <w:rFonts w:ascii="Century Gothic" w:hAnsi="Century Gothic" w:cs="Josefin Sans Light"/>
      <w:caps/>
      <w:color w:val="0E65A3"/>
      <w:spacing w:val="52"/>
      <w:sz w:val="52"/>
      <w:szCs w:val="52"/>
    </w:rPr>
  </w:style>
  <w:style w:type="character" w:styleId="CommentReference">
    <w:name w:val="annotation reference"/>
    <w:basedOn w:val="DefaultParagraphFont"/>
    <w:uiPriority w:val="99"/>
    <w:semiHidden/>
    <w:unhideWhenUsed/>
    <w:rsid w:val="00864614"/>
    <w:rPr>
      <w:sz w:val="16"/>
      <w:szCs w:val="16"/>
    </w:rPr>
  </w:style>
  <w:style w:type="paragraph" w:customStyle="1" w:styleId="CommentText1">
    <w:name w:val="Comment Text1"/>
    <w:basedOn w:val="Normal"/>
    <w:next w:val="CommentText"/>
    <w:link w:val="CommentTextChar"/>
    <w:uiPriority w:val="99"/>
    <w:semiHidden/>
    <w:unhideWhenUsed/>
    <w:rsid w:val="0086461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1"/>
    <w:uiPriority w:val="99"/>
    <w:semiHidden/>
    <w:rsid w:val="00864614"/>
    <w:rPr>
      <w:sz w:val="20"/>
      <w:szCs w:val="20"/>
    </w:rPr>
  </w:style>
  <w:style w:type="paragraph" w:styleId="CommentText">
    <w:name w:val="annotation text"/>
    <w:basedOn w:val="Normal"/>
    <w:link w:val="CommentTextChar1"/>
    <w:uiPriority w:val="99"/>
    <w:semiHidden/>
    <w:unhideWhenUsed/>
    <w:rsid w:val="00864614"/>
    <w:pPr>
      <w:spacing w:line="240" w:lineRule="auto"/>
    </w:pPr>
    <w:rPr>
      <w:sz w:val="20"/>
      <w:szCs w:val="20"/>
    </w:rPr>
  </w:style>
  <w:style w:type="character" w:customStyle="1" w:styleId="CommentTextChar1">
    <w:name w:val="Comment Text Char1"/>
    <w:basedOn w:val="DefaultParagraphFont"/>
    <w:link w:val="CommentText"/>
    <w:uiPriority w:val="99"/>
    <w:semiHidden/>
    <w:rsid w:val="00864614"/>
    <w:rPr>
      <w:rFonts w:ascii="Georgia" w:hAnsi="Georgia"/>
      <w:sz w:val="20"/>
      <w:szCs w:val="20"/>
    </w:rPr>
  </w:style>
  <w:style w:type="character" w:styleId="Hyperlink">
    <w:name w:val="Hyperlink"/>
    <w:basedOn w:val="DefaultParagraphFont"/>
    <w:uiPriority w:val="99"/>
    <w:unhideWhenUsed/>
    <w:rsid w:val="00534D8A"/>
    <w:rPr>
      <w:color w:val="0563C1" w:themeColor="hyperlink"/>
      <w:u w:val="single"/>
    </w:rPr>
  </w:style>
  <w:style w:type="character" w:styleId="UnresolvedMention">
    <w:name w:val="Unresolved Mention"/>
    <w:basedOn w:val="DefaultParagraphFont"/>
    <w:uiPriority w:val="99"/>
    <w:semiHidden/>
    <w:unhideWhenUsed/>
    <w:rsid w:val="0053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hazing.org/policy/state-la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zing.virginia.edu/hidden-harm-haz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Julia</dc:creator>
  <cp:keywords/>
  <dc:description/>
  <cp:lastModifiedBy>Bobby Culver</cp:lastModifiedBy>
  <cp:revision>2</cp:revision>
  <dcterms:created xsi:type="dcterms:W3CDTF">2021-09-10T16:16:00Z</dcterms:created>
  <dcterms:modified xsi:type="dcterms:W3CDTF">2021-09-10T16:16:00Z</dcterms:modified>
</cp:coreProperties>
</file>