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1896" w14:textId="77777777" w:rsidR="009D1373" w:rsidRPr="009D1373" w:rsidRDefault="009D1373">
      <w:pPr>
        <w:jc w:val="center"/>
        <w:rPr>
          <w:rFonts w:ascii="Trajan Pro" w:hAnsi="Trajan Pro"/>
          <w:b/>
          <w:color w:val="65B2E9"/>
          <w:sz w:val="20"/>
        </w:rPr>
      </w:pPr>
      <w:bookmarkStart w:id="0" w:name="_GoBack"/>
      <w:bookmarkEnd w:id="0"/>
    </w:p>
    <w:p w14:paraId="5E023FE1" w14:textId="77777777" w:rsidR="00DF35A1" w:rsidRDefault="00C95700" w:rsidP="009D1373">
      <w:pPr>
        <w:jc w:val="center"/>
        <w:rPr>
          <w:rFonts w:ascii="Trajan Pro" w:hAnsi="Trajan Pro"/>
          <w:b/>
          <w:color w:val="65B2E9"/>
          <w:sz w:val="40"/>
        </w:rPr>
      </w:pPr>
      <w:r>
        <w:rPr>
          <w:rFonts w:ascii="Trajan Pro" w:hAnsi="Trajan Pro"/>
          <w:b/>
          <w:color w:val="65B2E9"/>
          <w:sz w:val="40"/>
        </w:rPr>
        <w:t>Chapter Account</w:t>
      </w:r>
      <w:r w:rsidR="00F8265A">
        <w:rPr>
          <w:rFonts w:ascii="Trajan Pro" w:hAnsi="Trajan Pro"/>
          <w:b/>
          <w:color w:val="65B2E9"/>
          <w:sz w:val="40"/>
        </w:rPr>
        <w:t>ant</w:t>
      </w:r>
    </w:p>
    <w:p w14:paraId="175991A7" w14:textId="77777777" w:rsidR="006D073C" w:rsidRPr="00DF35A1" w:rsidRDefault="00DF35A1" w:rsidP="009D1373">
      <w:pPr>
        <w:jc w:val="center"/>
        <w:rPr>
          <w:rFonts w:ascii="Trajan Pro" w:hAnsi="Trajan Pro"/>
          <w:b/>
          <w:color w:val="65B2E9"/>
          <w:sz w:val="32"/>
        </w:rPr>
      </w:pPr>
      <w:r w:rsidRPr="00DF35A1">
        <w:rPr>
          <w:rFonts w:ascii="Trajan Pro" w:hAnsi="Trajan Pro"/>
          <w:b/>
          <w:color w:val="65B2E9"/>
          <w:sz w:val="32"/>
        </w:rPr>
        <w:t>Executive Office Job Description</w:t>
      </w:r>
    </w:p>
    <w:p w14:paraId="62357142" w14:textId="77777777" w:rsidR="00D47903" w:rsidRPr="00D47903" w:rsidRDefault="00D47903">
      <w:pPr>
        <w:jc w:val="center"/>
        <w:rPr>
          <w:rFonts w:ascii="Trajan Pro" w:hAnsi="Trajan Pro"/>
          <w:b/>
          <w:color w:val="000000"/>
          <w:sz w:val="20"/>
        </w:rPr>
      </w:pPr>
    </w:p>
    <w:p w14:paraId="3746D6A8" w14:textId="77777777" w:rsidR="00D47903" w:rsidRPr="00BB0445" w:rsidRDefault="00D47903" w:rsidP="00BB0445">
      <w:pPr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BB0445">
        <w:rPr>
          <w:rFonts w:ascii="Trajan Pro" w:hAnsi="Trajan Pro"/>
          <w:color w:val="B78C1F"/>
          <w:sz w:val="22"/>
          <w:szCs w:val="22"/>
        </w:rPr>
        <w:t>Department:</w:t>
      </w:r>
      <w:r w:rsidRPr="00BB0445">
        <w:rPr>
          <w:rFonts w:ascii="Garamond" w:hAnsi="Garamond"/>
          <w:color w:val="000000"/>
          <w:sz w:val="22"/>
          <w:szCs w:val="22"/>
        </w:rPr>
        <w:t xml:space="preserve"> </w:t>
      </w:r>
      <w:r w:rsidR="00CF7F3E" w:rsidRPr="00BB0445">
        <w:rPr>
          <w:rFonts w:ascii="Garamond" w:hAnsi="Garamond"/>
          <w:color w:val="000000"/>
          <w:sz w:val="22"/>
          <w:szCs w:val="22"/>
        </w:rPr>
        <w:t>Financial Services</w:t>
      </w:r>
    </w:p>
    <w:p w14:paraId="33A5B12A" w14:textId="77777777" w:rsidR="00D47903" w:rsidRPr="00BB0445" w:rsidRDefault="00D47903" w:rsidP="00BB0445">
      <w:pPr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BB0445">
        <w:rPr>
          <w:rFonts w:ascii="Trajan Pro" w:hAnsi="Trajan Pro"/>
          <w:color w:val="B78C1F"/>
          <w:sz w:val="22"/>
          <w:szCs w:val="22"/>
        </w:rPr>
        <w:t>Position Title:</w:t>
      </w:r>
      <w:r w:rsidRPr="00BB0445">
        <w:rPr>
          <w:rFonts w:ascii="Garamond" w:hAnsi="Garamond"/>
          <w:color w:val="000000"/>
          <w:sz w:val="22"/>
          <w:szCs w:val="22"/>
        </w:rPr>
        <w:t xml:space="preserve"> </w:t>
      </w:r>
      <w:r w:rsidR="00CF7F3E" w:rsidRPr="00BB0445">
        <w:rPr>
          <w:rFonts w:ascii="Garamond" w:hAnsi="Garamond"/>
          <w:color w:val="000000"/>
          <w:sz w:val="22"/>
          <w:szCs w:val="22"/>
        </w:rPr>
        <w:t>Chapter Accounting Coordinator</w:t>
      </w:r>
    </w:p>
    <w:p w14:paraId="768A72B1" w14:textId="77777777" w:rsidR="00D47903" w:rsidRPr="00BB0445" w:rsidRDefault="00D47903" w:rsidP="00BB0445">
      <w:pPr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BB0445">
        <w:rPr>
          <w:rFonts w:ascii="Trajan Pro" w:hAnsi="Trajan Pro"/>
          <w:color w:val="B78C1F"/>
          <w:sz w:val="22"/>
          <w:szCs w:val="22"/>
        </w:rPr>
        <w:t>Status:</w:t>
      </w:r>
      <w:r w:rsidRPr="00BB0445">
        <w:rPr>
          <w:rFonts w:ascii="Garamond" w:hAnsi="Garamond"/>
          <w:color w:val="000000"/>
          <w:sz w:val="22"/>
          <w:szCs w:val="22"/>
        </w:rPr>
        <w:t xml:space="preserve"> </w:t>
      </w:r>
      <w:r w:rsidR="00CF7F3E" w:rsidRPr="00BB0445">
        <w:rPr>
          <w:rFonts w:ascii="Garamond" w:hAnsi="Garamond"/>
          <w:color w:val="000000"/>
          <w:sz w:val="22"/>
          <w:szCs w:val="22"/>
        </w:rPr>
        <w:t>Exempt</w:t>
      </w:r>
    </w:p>
    <w:p w14:paraId="385EF9B8" w14:textId="77777777" w:rsidR="00CF7F3E" w:rsidRPr="00BB0445" w:rsidRDefault="00D47903" w:rsidP="00BB0445">
      <w:pPr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BB0445">
        <w:rPr>
          <w:rFonts w:ascii="Trajan Pro" w:hAnsi="Trajan Pro"/>
          <w:color w:val="B78C1F"/>
          <w:sz w:val="22"/>
          <w:szCs w:val="22"/>
        </w:rPr>
        <w:t>General Description:</w:t>
      </w:r>
      <w:r w:rsidRPr="00BB0445">
        <w:rPr>
          <w:rFonts w:ascii="Garamond" w:hAnsi="Garamond"/>
          <w:color w:val="000000"/>
          <w:sz w:val="22"/>
          <w:szCs w:val="22"/>
        </w:rPr>
        <w:t xml:space="preserve"> </w:t>
      </w:r>
      <w:r w:rsidR="00CF7F3E" w:rsidRPr="00BB0445">
        <w:rPr>
          <w:rFonts w:ascii="Garamond" w:hAnsi="Garamond"/>
          <w:color w:val="000000"/>
          <w:sz w:val="22"/>
          <w:szCs w:val="22"/>
        </w:rPr>
        <w:t>Account Management, Budgets, Audit, Financial Review</w:t>
      </w:r>
    </w:p>
    <w:p w14:paraId="2E9EE6C7" w14:textId="77777777" w:rsidR="00D47903" w:rsidRPr="00D47903" w:rsidRDefault="0048157A" w:rsidP="00BB0445">
      <w:pPr>
        <w:spacing w:before="240" w:after="120" w:line="276" w:lineRule="auto"/>
        <w:rPr>
          <w:rFonts w:ascii="Trajan Pro" w:hAnsi="Trajan Pro"/>
          <w:color w:val="65B2E9"/>
          <w:sz w:val="28"/>
          <w:szCs w:val="22"/>
        </w:rPr>
      </w:pPr>
      <w:r>
        <w:rPr>
          <w:rFonts w:ascii="Trajan Pro" w:hAnsi="Trajan Pro"/>
          <w:color w:val="65B2E9"/>
          <w:sz w:val="28"/>
          <w:szCs w:val="22"/>
        </w:rPr>
        <w:t>Duties Performed</w:t>
      </w:r>
    </w:p>
    <w:p w14:paraId="21083F74" w14:textId="77777777" w:rsidR="00CF7F3E" w:rsidRPr="00BB0445" w:rsidRDefault="00CF7F3E" w:rsidP="00BB0445">
      <w:pPr>
        <w:widowControl/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Account Management</w:t>
      </w:r>
    </w:p>
    <w:p w14:paraId="547712D7" w14:textId="77777777" w:rsidR="00CF7F3E" w:rsidRPr="00BB0445" w:rsidRDefault="00CF7F3E" w:rsidP="00BB0445">
      <w:pPr>
        <w:widowControl/>
        <w:numPr>
          <w:ilvl w:val="0"/>
          <w:numId w:val="16"/>
        </w:numPr>
        <w:spacing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Review chapter books monthly:</w:t>
      </w:r>
    </w:p>
    <w:p w14:paraId="771AA9CE" w14:textId="77777777" w:rsidR="00CF7F3E" w:rsidRPr="00BB0445" w:rsidRDefault="00CF7F3E" w:rsidP="00BB0445">
      <w:pPr>
        <w:widowControl/>
        <w:numPr>
          <w:ilvl w:val="1"/>
          <w:numId w:val="17"/>
        </w:numPr>
        <w:spacing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Check that coding on all transactions is correct.  Make corrections to transactions that are coded incorrectly (use chapter budget as a guideline)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54F12CA9" w14:textId="77777777" w:rsidR="00CF7F3E" w:rsidRPr="00BB0445" w:rsidRDefault="00CF7F3E" w:rsidP="00BB0445">
      <w:pPr>
        <w:widowControl/>
        <w:numPr>
          <w:ilvl w:val="1"/>
          <w:numId w:val="17"/>
        </w:numPr>
        <w:spacing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Review Balance Sheet for errors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434B2DBB" w14:textId="77777777" w:rsidR="00CF7F3E" w:rsidRPr="00BB0445" w:rsidRDefault="00CF7F3E" w:rsidP="00BB0445">
      <w:pPr>
        <w:widowControl/>
        <w:numPr>
          <w:ilvl w:val="1"/>
          <w:numId w:val="17"/>
        </w:numPr>
        <w:spacing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Review General Ledger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36262CB6" w14:textId="77777777" w:rsidR="00CF7F3E" w:rsidRPr="00BB0445" w:rsidRDefault="00CF7F3E" w:rsidP="00BB0445">
      <w:pPr>
        <w:widowControl/>
        <w:numPr>
          <w:ilvl w:val="1"/>
          <w:numId w:val="17"/>
        </w:numPr>
        <w:spacing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Add Transaction Checklist to show that chapter has been reviewed.</w:t>
      </w:r>
    </w:p>
    <w:p w14:paraId="718E0A6C" w14:textId="77777777" w:rsidR="00CF7F3E" w:rsidRPr="00BB0445" w:rsidRDefault="00CF7F3E" w:rsidP="00BB0445">
      <w:pPr>
        <w:widowControl/>
        <w:numPr>
          <w:ilvl w:val="1"/>
          <w:numId w:val="17"/>
        </w:numPr>
        <w:spacing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Update Status Spreadsheet to show that review is complete.</w:t>
      </w:r>
    </w:p>
    <w:p w14:paraId="7132B5EF" w14:textId="77777777" w:rsidR="00CF7F3E" w:rsidRPr="00BB0445" w:rsidRDefault="00CF7F3E" w:rsidP="00BB0445">
      <w:pPr>
        <w:widowControl/>
        <w:numPr>
          <w:ilvl w:val="1"/>
          <w:numId w:val="17"/>
        </w:numPr>
        <w:spacing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Indicate on Status Spreadsheet missing/late bank statements and missing transactions.</w:t>
      </w:r>
    </w:p>
    <w:p w14:paraId="417A96D2" w14:textId="77777777" w:rsidR="00CF7F3E" w:rsidRPr="00BB0445" w:rsidRDefault="00CF7F3E" w:rsidP="00BB0445">
      <w:pPr>
        <w:widowControl/>
        <w:numPr>
          <w:ilvl w:val="1"/>
          <w:numId w:val="17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Update Status Spreadsheet with A/R Percentage for easy review for CFDs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16F8E004" w14:textId="77777777" w:rsidR="00CF7F3E" w:rsidRPr="00BB0445" w:rsidRDefault="00C95700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Work with</w:t>
      </w:r>
      <w:r w:rsidR="00CF7F3E" w:rsidRPr="00BB0445">
        <w:rPr>
          <w:rFonts w:ascii="Garamond" w:hAnsi="Garamond"/>
          <w:snapToGrid/>
          <w:sz w:val="22"/>
          <w:szCs w:val="22"/>
        </w:rPr>
        <w:t xml:space="preserve"> OmegaFi</w:t>
      </w:r>
      <w:r w:rsidRPr="00BB0445">
        <w:rPr>
          <w:rFonts w:ascii="Garamond" w:hAnsi="Garamond"/>
          <w:snapToGrid/>
          <w:sz w:val="22"/>
          <w:szCs w:val="22"/>
        </w:rPr>
        <w:t xml:space="preserve"> to update correspondence to chapters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64B6B83E" w14:textId="77777777" w:rsidR="006875AA" w:rsidRPr="00BB0445" w:rsidRDefault="006875AA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Process EFML requests from chapters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50C7049B" w14:textId="77777777" w:rsidR="00CF7F3E" w:rsidRPr="00BB0445" w:rsidRDefault="006875AA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P</w:t>
      </w:r>
      <w:r w:rsidR="00CF7F3E" w:rsidRPr="00BB0445">
        <w:rPr>
          <w:rFonts w:ascii="Garamond" w:hAnsi="Garamond"/>
          <w:snapToGrid/>
          <w:sz w:val="22"/>
          <w:szCs w:val="22"/>
        </w:rPr>
        <w:t>repare and send out fine letters if there are any for missing/late bank statements and missing transactions.</w:t>
      </w:r>
    </w:p>
    <w:p w14:paraId="7E087F3A" w14:textId="77777777" w:rsidR="00CF7F3E" w:rsidRPr="00BB0445" w:rsidRDefault="00CF7F3E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Update Loan Payments with the correct Interest to Principle ratio.</w:t>
      </w:r>
    </w:p>
    <w:p w14:paraId="2705DADE" w14:textId="77777777" w:rsidR="00CF7F3E" w:rsidRPr="00BB0445" w:rsidRDefault="00CF7F3E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Notify chapter of NSF checks and fees from online payments in iMIS. Monitor Pi Portal to make sure they go back and submit payment.</w:t>
      </w:r>
    </w:p>
    <w:p w14:paraId="26AA47CC" w14:textId="77777777" w:rsidR="00CF7F3E" w:rsidRPr="00BB0445" w:rsidRDefault="00CF7F3E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 xml:space="preserve">Answer questions from OmegaFi, </w:t>
      </w:r>
      <w:r w:rsidR="00143E66">
        <w:rPr>
          <w:rFonts w:ascii="Garamond" w:hAnsi="Garamond"/>
          <w:snapToGrid/>
          <w:sz w:val="22"/>
          <w:szCs w:val="22"/>
        </w:rPr>
        <w:t>International Officers,</w:t>
      </w:r>
      <w:r w:rsidRPr="00BB0445">
        <w:rPr>
          <w:rFonts w:ascii="Garamond" w:hAnsi="Garamond"/>
          <w:snapToGrid/>
          <w:sz w:val="22"/>
          <w:szCs w:val="22"/>
        </w:rPr>
        <w:t xml:space="preserve"> and chapters.</w:t>
      </w:r>
    </w:p>
    <w:p w14:paraId="6D912C15" w14:textId="77777777" w:rsidR="00CF7F3E" w:rsidRPr="00BB0445" w:rsidRDefault="00CF7F3E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Review outstanding checks report and void check</w:t>
      </w:r>
      <w:r w:rsidR="00C95700" w:rsidRPr="00BB0445">
        <w:rPr>
          <w:rFonts w:ascii="Garamond" w:hAnsi="Garamond"/>
          <w:snapToGrid/>
          <w:sz w:val="22"/>
          <w:szCs w:val="22"/>
        </w:rPr>
        <w:t>s</w:t>
      </w:r>
      <w:r w:rsidRPr="00BB0445">
        <w:rPr>
          <w:rFonts w:ascii="Garamond" w:hAnsi="Garamond"/>
          <w:snapToGrid/>
          <w:sz w:val="22"/>
          <w:szCs w:val="22"/>
        </w:rPr>
        <w:t xml:space="preserve"> that have been outstanding for 3 months or more.  Notify chapter that check has been voided in OmegaFi and advise them on placing a Stop Payment on check with bank.</w:t>
      </w:r>
    </w:p>
    <w:p w14:paraId="75550CB3" w14:textId="77777777" w:rsidR="00CF7F3E" w:rsidRPr="00BB0445" w:rsidRDefault="00CF7F3E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Review Philanthropy Income vs Philanthropy Expense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5AD51E98" w14:textId="77777777" w:rsidR="00CF7F3E" w:rsidRPr="00BB0445" w:rsidRDefault="00C95700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Partner with</w:t>
      </w:r>
      <w:r w:rsidR="00CF7F3E" w:rsidRPr="00BB0445">
        <w:rPr>
          <w:rFonts w:ascii="Garamond" w:hAnsi="Garamond"/>
          <w:snapToGrid/>
          <w:sz w:val="22"/>
          <w:szCs w:val="22"/>
        </w:rPr>
        <w:t xml:space="preserve"> CFD </w:t>
      </w:r>
      <w:r w:rsidRPr="00BB0445">
        <w:rPr>
          <w:rFonts w:ascii="Garamond" w:hAnsi="Garamond"/>
          <w:snapToGrid/>
          <w:sz w:val="22"/>
          <w:szCs w:val="22"/>
        </w:rPr>
        <w:t xml:space="preserve">Chair to update the </w:t>
      </w:r>
      <w:r w:rsidR="00CF7F3E" w:rsidRPr="00BB0445">
        <w:rPr>
          <w:rFonts w:ascii="Garamond" w:hAnsi="Garamond"/>
          <w:snapToGrid/>
          <w:sz w:val="22"/>
          <w:szCs w:val="22"/>
        </w:rPr>
        <w:t>FVP Manual</w:t>
      </w:r>
      <w:r w:rsidRPr="00BB0445">
        <w:rPr>
          <w:rFonts w:ascii="Garamond" w:hAnsi="Garamond"/>
          <w:snapToGrid/>
          <w:sz w:val="22"/>
          <w:szCs w:val="22"/>
        </w:rPr>
        <w:t xml:space="preserve"> and other finance related content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3D0398E4" w14:textId="77777777" w:rsidR="00CF7F3E" w:rsidRPr="00BB0445" w:rsidRDefault="00C95700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Verify</w:t>
      </w:r>
      <w:r w:rsidR="00CF7F3E" w:rsidRPr="00BB0445">
        <w:rPr>
          <w:rFonts w:ascii="Garamond" w:hAnsi="Garamond"/>
          <w:snapToGrid/>
          <w:sz w:val="22"/>
          <w:szCs w:val="22"/>
        </w:rPr>
        <w:t xml:space="preserve"> Retain</w:t>
      </w:r>
      <w:r w:rsidRPr="00BB0445">
        <w:rPr>
          <w:rFonts w:ascii="Garamond" w:hAnsi="Garamond"/>
          <w:snapToGrid/>
          <w:sz w:val="22"/>
          <w:szCs w:val="22"/>
        </w:rPr>
        <w:t>ed</w:t>
      </w:r>
      <w:r w:rsidR="00CF7F3E" w:rsidRPr="00BB0445">
        <w:rPr>
          <w:rFonts w:ascii="Garamond" w:hAnsi="Garamond"/>
          <w:snapToGrid/>
          <w:sz w:val="22"/>
          <w:szCs w:val="22"/>
        </w:rPr>
        <w:t xml:space="preserve"> Earnings match audit from last year</w:t>
      </w:r>
      <w:r w:rsidRPr="00BB0445">
        <w:rPr>
          <w:rFonts w:ascii="Garamond" w:hAnsi="Garamond"/>
          <w:snapToGrid/>
          <w:sz w:val="22"/>
          <w:szCs w:val="22"/>
        </w:rPr>
        <w:t xml:space="preserve"> in OmegaFi and work with OmegaFi to correct accounts that no longer match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4E0D3D57" w14:textId="77777777" w:rsidR="00CF7F3E" w:rsidRPr="00BB0445" w:rsidRDefault="00CF7F3E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 xml:space="preserve">Enter journal entries for deprecation in OmegaFi and QuickBooks. </w:t>
      </w:r>
    </w:p>
    <w:p w14:paraId="6CF71CA0" w14:textId="77777777" w:rsidR="00721F44" w:rsidRPr="00BB0445" w:rsidRDefault="00CF7F3E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lastRenderedPageBreak/>
        <w:t>Review all Receipts and Disbursement reports in OmegaFi to make sure no chapter expense/income have been coded to HC codes. These do not show up on chapter’s standard reports (e.g. Balance Sheet, Income Statement and General Ledger)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5F122726" w14:textId="77777777" w:rsidR="00CF7F3E" w:rsidRPr="00BB0445" w:rsidRDefault="00CF7F3E" w:rsidP="00BB0445">
      <w:pPr>
        <w:widowControl/>
        <w:numPr>
          <w:ilvl w:val="0"/>
          <w:numId w:val="16"/>
        </w:numPr>
        <w:spacing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 xml:space="preserve">Yearly </w:t>
      </w:r>
      <w:r w:rsidR="00721F44" w:rsidRPr="00BB0445">
        <w:rPr>
          <w:rFonts w:ascii="Garamond" w:hAnsi="Garamond"/>
          <w:snapToGrid/>
          <w:sz w:val="22"/>
          <w:szCs w:val="22"/>
        </w:rPr>
        <w:t xml:space="preserve">Chapter </w:t>
      </w:r>
      <w:r w:rsidRPr="00BB0445">
        <w:rPr>
          <w:rFonts w:ascii="Garamond" w:hAnsi="Garamond"/>
          <w:snapToGrid/>
          <w:sz w:val="22"/>
          <w:szCs w:val="22"/>
        </w:rPr>
        <w:t>Audit</w:t>
      </w:r>
      <w:r w:rsidR="00143E66">
        <w:rPr>
          <w:rFonts w:ascii="Garamond" w:hAnsi="Garamond"/>
          <w:snapToGrid/>
          <w:sz w:val="22"/>
          <w:szCs w:val="22"/>
        </w:rPr>
        <w:t>:</w:t>
      </w:r>
    </w:p>
    <w:p w14:paraId="5674D4EA" w14:textId="77777777" w:rsidR="00CF7F3E" w:rsidRPr="00BB0445" w:rsidRDefault="00CF7F3E" w:rsidP="00BB0445">
      <w:pPr>
        <w:widowControl/>
        <w:numPr>
          <w:ilvl w:val="1"/>
          <w:numId w:val="18"/>
        </w:numPr>
        <w:spacing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Review full year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5B18F55D" w14:textId="77777777" w:rsidR="00CF7F3E" w:rsidRPr="00BB0445" w:rsidRDefault="00CF7F3E" w:rsidP="00BB0445">
      <w:pPr>
        <w:widowControl/>
        <w:numPr>
          <w:ilvl w:val="1"/>
          <w:numId w:val="18"/>
        </w:numPr>
        <w:spacing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Send Audits out to chapters and finance team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6789E140" w14:textId="77777777" w:rsidR="00721F44" w:rsidRPr="00BB0445" w:rsidRDefault="00CF7F3E" w:rsidP="00BB0445">
      <w:pPr>
        <w:widowControl/>
        <w:numPr>
          <w:ilvl w:val="1"/>
          <w:numId w:val="18"/>
        </w:numPr>
        <w:spacing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Fill out Audit Checklist as chapter financials are reviewed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2F9346BE" w14:textId="77777777" w:rsidR="00721F44" w:rsidRPr="00BB0445" w:rsidRDefault="00721F44" w:rsidP="00BB0445">
      <w:pPr>
        <w:widowControl/>
        <w:numPr>
          <w:ilvl w:val="1"/>
          <w:numId w:val="18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Prepare the Chapter Combined Tax Return spreadsheet for the CPA to file a combined 990 for all chapters.</w:t>
      </w:r>
    </w:p>
    <w:p w14:paraId="400DAF7B" w14:textId="77777777" w:rsidR="00CF7F3E" w:rsidRPr="00BB0445" w:rsidRDefault="00CF7F3E" w:rsidP="00BB0445">
      <w:pPr>
        <w:widowControl/>
        <w:numPr>
          <w:ilvl w:val="0"/>
          <w:numId w:val="16"/>
        </w:numPr>
        <w:spacing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Notify OmegaFi when we have a new colony</w:t>
      </w:r>
      <w:r w:rsidR="00143E66">
        <w:rPr>
          <w:rFonts w:ascii="Garamond" w:hAnsi="Garamond"/>
          <w:snapToGrid/>
          <w:sz w:val="22"/>
          <w:szCs w:val="22"/>
        </w:rPr>
        <w:t>:</w:t>
      </w:r>
    </w:p>
    <w:p w14:paraId="6811CDF5" w14:textId="77777777" w:rsidR="00CF7F3E" w:rsidRPr="00BB0445" w:rsidRDefault="00CF7F3E" w:rsidP="00BB0445">
      <w:pPr>
        <w:widowControl/>
        <w:numPr>
          <w:ilvl w:val="1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Monitor OmegaFi to make sure the account is opened in OmegaFi before Bid Day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0E172CC3" w14:textId="77777777" w:rsidR="006875AA" w:rsidRPr="00BB0445" w:rsidRDefault="006875AA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Review submitted paraphernalia orders from chapters and partner with Controller to manage inventory process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2A1CF8E0" w14:textId="77777777" w:rsidR="00A74178" w:rsidRPr="00BB0445" w:rsidRDefault="00A74178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Review and submit chapter badge orders to Herff Jones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34848085" w14:textId="77777777" w:rsidR="006F7AA7" w:rsidRPr="00BB0445" w:rsidRDefault="006F7AA7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Assist with special projects within FSD and Housing as needed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5A432B4F" w14:textId="77777777" w:rsidR="00CF7F3E" w:rsidRPr="00BB0445" w:rsidRDefault="00A74178" w:rsidP="00BB0445">
      <w:pPr>
        <w:widowControl/>
        <w:numPr>
          <w:ilvl w:val="0"/>
          <w:numId w:val="16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Additional duties as assigned by the Controller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5DE149FE" w14:textId="77777777" w:rsidR="00CF7F3E" w:rsidRPr="00BB0445" w:rsidRDefault="00CF7F3E" w:rsidP="00597353">
      <w:pPr>
        <w:widowControl/>
        <w:spacing w:before="120"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Training/Continuous Education</w:t>
      </w:r>
    </w:p>
    <w:p w14:paraId="26E07C60" w14:textId="77777777" w:rsidR="00CF7F3E" w:rsidRPr="00BB0445" w:rsidRDefault="00CF7F3E" w:rsidP="00BB0445">
      <w:pPr>
        <w:widowControl/>
        <w:numPr>
          <w:ilvl w:val="0"/>
          <w:numId w:val="13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Attend Leadership Consultant training to make sure information is not left out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0D104652" w14:textId="77777777" w:rsidR="00617BBF" w:rsidRPr="00BB0445" w:rsidRDefault="00CF7F3E" w:rsidP="00BB0445">
      <w:pPr>
        <w:widowControl/>
        <w:numPr>
          <w:ilvl w:val="1"/>
          <w:numId w:val="13"/>
        </w:numPr>
        <w:spacing w:after="60" w:line="276" w:lineRule="auto"/>
        <w:rPr>
          <w:rFonts w:ascii="Garamond" w:hAnsi="Garamond"/>
          <w:snapToGrid/>
          <w:sz w:val="22"/>
          <w:szCs w:val="22"/>
        </w:rPr>
      </w:pPr>
      <w:r w:rsidRPr="00BB0445">
        <w:rPr>
          <w:rFonts w:ascii="Garamond" w:hAnsi="Garamond"/>
          <w:snapToGrid/>
          <w:sz w:val="22"/>
          <w:szCs w:val="22"/>
        </w:rPr>
        <w:t>Train Leadership Consultants of the correct process to set up OmegaFi and bank accounts for new colonies</w:t>
      </w:r>
      <w:r w:rsidR="00143E66">
        <w:rPr>
          <w:rFonts w:ascii="Garamond" w:hAnsi="Garamond"/>
          <w:snapToGrid/>
          <w:sz w:val="22"/>
          <w:szCs w:val="22"/>
        </w:rPr>
        <w:t>.</w:t>
      </w:r>
    </w:p>
    <w:p w14:paraId="44666A4A" w14:textId="77777777" w:rsidR="00617BBF" w:rsidRPr="00BB0445" w:rsidRDefault="00D47903" w:rsidP="00BB0445">
      <w:pPr>
        <w:spacing w:before="240" w:after="120" w:line="276" w:lineRule="auto"/>
        <w:rPr>
          <w:rFonts w:ascii="Garamond" w:hAnsi="Garamond"/>
          <w:i/>
          <w:color w:val="000000"/>
          <w:sz w:val="22"/>
          <w:szCs w:val="22"/>
        </w:rPr>
      </w:pPr>
      <w:r>
        <w:rPr>
          <w:rFonts w:ascii="Trajan Pro" w:hAnsi="Trajan Pro"/>
          <w:color w:val="65B2E9"/>
          <w:sz w:val="28"/>
          <w:szCs w:val="22"/>
        </w:rPr>
        <w:t>Suggested Background and Experience</w:t>
      </w:r>
    </w:p>
    <w:p w14:paraId="2808830F" w14:textId="77777777" w:rsidR="00A74178" w:rsidRPr="00BB0445" w:rsidRDefault="00734E6B" w:rsidP="00BB0445">
      <w:pPr>
        <w:widowControl/>
        <w:numPr>
          <w:ilvl w:val="0"/>
          <w:numId w:val="14"/>
        </w:numPr>
        <w:spacing w:after="60" w:line="276" w:lineRule="auto"/>
        <w:rPr>
          <w:rFonts w:ascii="Garamond" w:hAnsi="Garamond"/>
          <w:sz w:val="22"/>
          <w:szCs w:val="22"/>
        </w:rPr>
      </w:pPr>
      <w:r w:rsidRPr="00BB0445">
        <w:rPr>
          <w:rFonts w:ascii="Garamond" w:hAnsi="Garamond"/>
          <w:sz w:val="22"/>
          <w:szCs w:val="22"/>
        </w:rPr>
        <w:t>Degree in finance or accounting or a minimum of five years’ accounting experience.</w:t>
      </w:r>
      <w:r w:rsidR="00A74178" w:rsidRPr="00BB0445">
        <w:rPr>
          <w:rFonts w:ascii="Garamond" w:hAnsi="Garamond"/>
          <w:sz w:val="22"/>
          <w:szCs w:val="22"/>
        </w:rPr>
        <w:t xml:space="preserve"> </w:t>
      </w:r>
    </w:p>
    <w:p w14:paraId="699898AF" w14:textId="77777777" w:rsidR="00734E6B" w:rsidRPr="00BB0445" w:rsidRDefault="00A74178" w:rsidP="00BB0445">
      <w:pPr>
        <w:widowControl/>
        <w:numPr>
          <w:ilvl w:val="0"/>
          <w:numId w:val="14"/>
        </w:numPr>
        <w:spacing w:after="60" w:line="276" w:lineRule="auto"/>
        <w:rPr>
          <w:rFonts w:ascii="Garamond" w:hAnsi="Garamond"/>
          <w:sz w:val="22"/>
          <w:szCs w:val="22"/>
        </w:rPr>
      </w:pPr>
      <w:r w:rsidRPr="00BB0445">
        <w:rPr>
          <w:rFonts w:ascii="Garamond" w:hAnsi="Garamond"/>
          <w:sz w:val="22"/>
          <w:szCs w:val="22"/>
        </w:rPr>
        <w:t xml:space="preserve">Previous </w:t>
      </w:r>
      <w:r w:rsidR="00143E66">
        <w:rPr>
          <w:rFonts w:ascii="Garamond" w:hAnsi="Garamond"/>
          <w:sz w:val="22"/>
          <w:szCs w:val="22"/>
        </w:rPr>
        <w:t>c</w:t>
      </w:r>
      <w:r w:rsidRPr="00BB0445">
        <w:rPr>
          <w:rFonts w:ascii="Garamond" w:hAnsi="Garamond"/>
          <w:sz w:val="22"/>
          <w:szCs w:val="22"/>
        </w:rPr>
        <w:t>hapter F</w:t>
      </w:r>
      <w:r w:rsidR="00143E66">
        <w:rPr>
          <w:rFonts w:ascii="Garamond" w:hAnsi="Garamond"/>
          <w:sz w:val="22"/>
          <w:szCs w:val="22"/>
        </w:rPr>
        <w:t xml:space="preserve">inance </w:t>
      </w:r>
      <w:r w:rsidRPr="00BB0445">
        <w:rPr>
          <w:rFonts w:ascii="Garamond" w:hAnsi="Garamond"/>
          <w:sz w:val="22"/>
          <w:szCs w:val="22"/>
        </w:rPr>
        <w:t>V</w:t>
      </w:r>
      <w:r w:rsidR="00143E66">
        <w:rPr>
          <w:rFonts w:ascii="Garamond" w:hAnsi="Garamond"/>
          <w:sz w:val="22"/>
          <w:szCs w:val="22"/>
        </w:rPr>
        <w:t xml:space="preserve">ice </w:t>
      </w:r>
      <w:r w:rsidRPr="00BB0445">
        <w:rPr>
          <w:rFonts w:ascii="Garamond" w:hAnsi="Garamond"/>
          <w:sz w:val="22"/>
          <w:szCs w:val="22"/>
        </w:rPr>
        <w:t>P</w:t>
      </w:r>
      <w:r w:rsidR="00143E66">
        <w:rPr>
          <w:rFonts w:ascii="Garamond" w:hAnsi="Garamond"/>
          <w:sz w:val="22"/>
          <w:szCs w:val="22"/>
        </w:rPr>
        <w:t>resident</w:t>
      </w:r>
      <w:r w:rsidRPr="00BB0445">
        <w:rPr>
          <w:rFonts w:ascii="Garamond" w:hAnsi="Garamond"/>
          <w:sz w:val="22"/>
          <w:szCs w:val="22"/>
        </w:rPr>
        <w:t xml:space="preserve"> (preferred but not required).</w:t>
      </w:r>
    </w:p>
    <w:p w14:paraId="1E26614B" w14:textId="77777777" w:rsidR="00734E6B" w:rsidRPr="00BB0445" w:rsidRDefault="00734E6B" w:rsidP="00BB0445">
      <w:pPr>
        <w:widowControl/>
        <w:numPr>
          <w:ilvl w:val="0"/>
          <w:numId w:val="14"/>
        </w:numPr>
        <w:spacing w:after="60" w:line="276" w:lineRule="auto"/>
        <w:rPr>
          <w:rFonts w:ascii="Garamond" w:hAnsi="Garamond"/>
          <w:sz w:val="22"/>
          <w:szCs w:val="22"/>
        </w:rPr>
      </w:pPr>
      <w:r w:rsidRPr="00BB0445">
        <w:rPr>
          <w:rFonts w:ascii="Garamond" w:hAnsi="Garamond"/>
          <w:sz w:val="22"/>
          <w:szCs w:val="22"/>
        </w:rPr>
        <w:t>Experience with excel spreadsheets (min. knowledge - intermediate level), word processing software and accounting software (proficient in QuickBooks Enterprise preferred), experience working with iMIS software (preferred but not required).</w:t>
      </w:r>
    </w:p>
    <w:p w14:paraId="416F4D6B" w14:textId="77777777" w:rsidR="00734E6B" w:rsidRPr="00BB0445" w:rsidRDefault="00734E6B" w:rsidP="00BB0445">
      <w:pPr>
        <w:widowControl/>
        <w:numPr>
          <w:ilvl w:val="0"/>
          <w:numId w:val="14"/>
        </w:numPr>
        <w:spacing w:after="60" w:line="276" w:lineRule="auto"/>
        <w:rPr>
          <w:rFonts w:ascii="Garamond" w:hAnsi="Garamond"/>
          <w:sz w:val="22"/>
          <w:szCs w:val="22"/>
        </w:rPr>
      </w:pPr>
      <w:r w:rsidRPr="00BB0445">
        <w:rPr>
          <w:rFonts w:ascii="Garamond" w:hAnsi="Garamond"/>
          <w:sz w:val="22"/>
          <w:szCs w:val="22"/>
        </w:rPr>
        <w:t>Ability to work independently and take initiative.</w:t>
      </w:r>
    </w:p>
    <w:p w14:paraId="65F9CD2C" w14:textId="77777777" w:rsidR="00734E6B" w:rsidRPr="00BB0445" w:rsidRDefault="00734E6B" w:rsidP="00BB0445">
      <w:pPr>
        <w:widowControl/>
        <w:numPr>
          <w:ilvl w:val="0"/>
          <w:numId w:val="14"/>
        </w:numPr>
        <w:spacing w:after="60" w:line="276" w:lineRule="auto"/>
        <w:rPr>
          <w:rFonts w:ascii="Garamond" w:hAnsi="Garamond"/>
          <w:sz w:val="22"/>
          <w:szCs w:val="22"/>
        </w:rPr>
      </w:pPr>
      <w:r w:rsidRPr="00BB0445">
        <w:rPr>
          <w:rFonts w:ascii="Garamond" w:hAnsi="Garamond"/>
          <w:sz w:val="22"/>
          <w:szCs w:val="22"/>
        </w:rPr>
        <w:t>Strong communication skills to successfully communicate with all levels of staff/volunteers/members.</w:t>
      </w:r>
    </w:p>
    <w:p w14:paraId="3B40FFE1" w14:textId="77777777" w:rsidR="00734E6B" w:rsidRPr="00BB0445" w:rsidRDefault="00734E6B" w:rsidP="00BB0445">
      <w:pPr>
        <w:widowControl/>
        <w:numPr>
          <w:ilvl w:val="0"/>
          <w:numId w:val="14"/>
        </w:numPr>
        <w:spacing w:after="60" w:line="276" w:lineRule="auto"/>
        <w:rPr>
          <w:rFonts w:ascii="Garamond" w:hAnsi="Garamond"/>
          <w:sz w:val="22"/>
          <w:szCs w:val="22"/>
        </w:rPr>
      </w:pPr>
      <w:r w:rsidRPr="00BB0445">
        <w:rPr>
          <w:rFonts w:ascii="Garamond" w:hAnsi="Garamond"/>
          <w:sz w:val="22"/>
          <w:szCs w:val="22"/>
        </w:rPr>
        <w:t>Demonstrates strong knowledge in problem resolution and process improvement/development.</w:t>
      </w:r>
    </w:p>
    <w:p w14:paraId="47A52DFC" w14:textId="77777777" w:rsidR="00734E6B" w:rsidRPr="00BB0445" w:rsidRDefault="00734E6B" w:rsidP="00BB0445">
      <w:pPr>
        <w:widowControl/>
        <w:numPr>
          <w:ilvl w:val="0"/>
          <w:numId w:val="14"/>
        </w:numPr>
        <w:spacing w:after="60" w:line="276" w:lineRule="auto"/>
        <w:rPr>
          <w:rFonts w:ascii="Garamond" w:hAnsi="Garamond"/>
          <w:sz w:val="22"/>
          <w:szCs w:val="22"/>
        </w:rPr>
      </w:pPr>
      <w:r w:rsidRPr="00BB0445">
        <w:rPr>
          <w:rFonts w:ascii="Garamond" w:hAnsi="Garamond"/>
          <w:sz w:val="22"/>
          <w:szCs w:val="22"/>
        </w:rPr>
        <w:t>Experience in integrated database and accounting software.</w:t>
      </w:r>
    </w:p>
    <w:p w14:paraId="26E1EED2" w14:textId="77777777" w:rsidR="00734E6B" w:rsidRPr="00143E66" w:rsidRDefault="00734E6B" w:rsidP="00BB0445">
      <w:pPr>
        <w:widowControl/>
        <w:numPr>
          <w:ilvl w:val="0"/>
          <w:numId w:val="14"/>
        </w:numPr>
        <w:spacing w:after="60" w:line="276" w:lineRule="auto"/>
        <w:rPr>
          <w:rFonts w:ascii="Garamond" w:hAnsi="Garamond"/>
          <w:sz w:val="22"/>
          <w:szCs w:val="22"/>
        </w:rPr>
      </w:pPr>
      <w:r w:rsidRPr="00BB0445">
        <w:rPr>
          <w:rFonts w:ascii="Garamond" w:hAnsi="Garamond"/>
          <w:sz w:val="22"/>
          <w:szCs w:val="22"/>
        </w:rPr>
        <w:t>Must pass background check</w:t>
      </w:r>
      <w:r w:rsidR="00143E66">
        <w:rPr>
          <w:rFonts w:ascii="Garamond" w:hAnsi="Garamond"/>
          <w:sz w:val="22"/>
          <w:szCs w:val="22"/>
        </w:rPr>
        <w:t>.</w:t>
      </w:r>
    </w:p>
    <w:p w14:paraId="4493B2B3" w14:textId="77777777" w:rsidR="00734E6B" w:rsidRPr="00BB0445" w:rsidRDefault="00734E6B" w:rsidP="00143E66">
      <w:pPr>
        <w:spacing w:before="240" w:line="276" w:lineRule="auto"/>
        <w:rPr>
          <w:rFonts w:ascii="Trajan Pro" w:hAnsi="Trajan Pro"/>
          <w:color w:val="B78C1F"/>
          <w:sz w:val="22"/>
          <w:szCs w:val="22"/>
        </w:rPr>
      </w:pPr>
      <w:r w:rsidRPr="00BB0445">
        <w:rPr>
          <w:rFonts w:ascii="Trajan Pro" w:hAnsi="Trajan Pro"/>
          <w:color w:val="B78C1F"/>
          <w:sz w:val="22"/>
          <w:szCs w:val="22"/>
        </w:rPr>
        <w:t xml:space="preserve">Degree of Supervision: </w:t>
      </w:r>
      <w:r w:rsidR="00143E66" w:rsidRPr="00D47903">
        <w:rPr>
          <w:rFonts w:ascii="Garamond" w:hAnsi="Garamond"/>
          <w:sz w:val="22"/>
          <w:szCs w:val="22"/>
        </w:rPr>
        <w:t>Moderate</w:t>
      </w:r>
    </w:p>
    <w:p w14:paraId="713B50A5" w14:textId="77777777" w:rsidR="00734E6B" w:rsidRPr="00BB0445" w:rsidRDefault="00734E6B" w:rsidP="00143E66">
      <w:pPr>
        <w:spacing w:line="276" w:lineRule="auto"/>
        <w:rPr>
          <w:rFonts w:ascii="Trajan Pro" w:hAnsi="Trajan Pro"/>
          <w:color w:val="B78C1F"/>
          <w:sz w:val="22"/>
          <w:szCs w:val="22"/>
        </w:rPr>
      </w:pPr>
      <w:r w:rsidRPr="00BB0445">
        <w:rPr>
          <w:rFonts w:ascii="Trajan Pro" w:hAnsi="Trajan Pro"/>
          <w:color w:val="B78C1F"/>
          <w:sz w:val="22"/>
          <w:szCs w:val="22"/>
        </w:rPr>
        <w:t xml:space="preserve">From: </w:t>
      </w:r>
      <w:r w:rsidR="00143E66">
        <w:rPr>
          <w:rFonts w:ascii="Garamond" w:hAnsi="Garamond"/>
          <w:sz w:val="22"/>
          <w:szCs w:val="22"/>
        </w:rPr>
        <w:t>Controller</w:t>
      </w:r>
    </w:p>
    <w:p w14:paraId="0B91BF0F" w14:textId="75841DFC" w:rsidR="00BB0445" w:rsidRDefault="00734E6B" w:rsidP="00143E66">
      <w:pPr>
        <w:spacing w:line="276" w:lineRule="auto"/>
        <w:rPr>
          <w:rFonts w:ascii="Garamond" w:hAnsi="Garamond"/>
          <w:sz w:val="22"/>
          <w:szCs w:val="22"/>
        </w:rPr>
      </w:pPr>
      <w:r w:rsidRPr="00BB0445">
        <w:rPr>
          <w:rFonts w:ascii="Trajan Pro" w:hAnsi="Trajan Pro"/>
          <w:color w:val="B78C1F"/>
          <w:sz w:val="22"/>
          <w:szCs w:val="22"/>
        </w:rPr>
        <w:t xml:space="preserve">Extent of Supervision Given: </w:t>
      </w:r>
      <w:r w:rsidR="00143E66" w:rsidRPr="00D47903">
        <w:rPr>
          <w:rFonts w:ascii="Garamond" w:hAnsi="Garamond"/>
          <w:sz w:val="22"/>
          <w:szCs w:val="22"/>
        </w:rPr>
        <w:t>Moderate</w:t>
      </w:r>
    </w:p>
    <w:p w14:paraId="687F38E4" w14:textId="7DDB9404" w:rsidR="00597353" w:rsidRPr="00597353" w:rsidRDefault="00597353" w:rsidP="00143E66">
      <w:pPr>
        <w:spacing w:line="276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Trajan Pro" w:hAnsi="Trajan Pro"/>
          <w:color w:val="B78C1F"/>
          <w:sz w:val="22"/>
          <w:szCs w:val="22"/>
        </w:rPr>
        <w:t xml:space="preserve">Employment location: </w:t>
      </w:r>
      <w:r>
        <w:rPr>
          <w:rFonts w:ascii="Garamond" w:hAnsi="Garamond"/>
          <w:color w:val="000000"/>
          <w:sz w:val="22"/>
          <w:szCs w:val="22"/>
        </w:rPr>
        <w:t>Alpha Delta Pi’s Executive Office in Atlanta, GA</w:t>
      </w:r>
    </w:p>
    <w:sectPr w:rsidR="00597353" w:rsidRPr="00597353" w:rsidSect="006D073C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36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1067E" w14:textId="77777777" w:rsidR="00F84D31" w:rsidRDefault="00F84D31">
      <w:r>
        <w:separator/>
      </w:r>
    </w:p>
  </w:endnote>
  <w:endnote w:type="continuationSeparator" w:id="0">
    <w:p w14:paraId="27617C5D" w14:textId="77777777" w:rsidR="00F84D31" w:rsidRDefault="00F8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84944" w14:textId="77777777" w:rsidR="00F84D31" w:rsidRDefault="00F84D31">
      <w:r>
        <w:separator/>
      </w:r>
    </w:p>
  </w:footnote>
  <w:footnote w:type="continuationSeparator" w:id="0">
    <w:p w14:paraId="7FFDE8E3" w14:textId="77777777" w:rsidR="00F84D31" w:rsidRDefault="00F8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30A3" w14:textId="77777777" w:rsidR="006D073C" w:rsidRDefault="005712B4" w:rsidP="006D073C">
    <w:pPr>
      <w:pStyle w:val="Header"/>
      <w:jc w:val="center"/>
    </w:pPr>
    <w:r>
      <w:rPr>
        <w:rFonts w:ascii="Trajan Pro" w:hAnsi="Trajan Pro"/>
        <w:b/>
        <w:noProof/>
        <w:color w:val="000000"/>
        <w:sz w:val="40"/>
      </w:rPr>
      <w:drawing>
        <wp:inline distT="0" distB="0" distL="0" distR="0" wp14:anchorId="5CE5925B" wp14:editId="6E2C9CB3">
          <wp:extent cx="3657600" cy="829945"/>
          <wp:effectExtent l="0" t="0" r="0" b="0"/>
          <wp:docPr id="1" name="Picture 1" descr="new adpi logo color primar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adpi logo color primar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9C42C" w14:textId="77777777" w:rsidR="006D073C" w:rsidRDefault="006D0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0706B0"/>
    <w:multiLevelType w:val="hybridMultilevel"/>
    <w:tmpl w:val="2F1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1386"/>
    <w:multiLevelType w:val="hybridMultilevel"/>
    <w:tmpl w:val="777E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36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4B49D9"/>
    <w:multiLevelType w:val="hybridMultilevel"/>
    <w:tmpl w:val="BD2A9CB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24DF31AB"/>
    <w:multiLevelType w:val="hybridMultilevel"/>
    <w:tmpl w:val="73A8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007A5"/>
    <w:multiLevelType w:val="hybridMultilevel"/>
    <w:tmpl w:val="ACF26E0E"/>
    <w:lvl w:ilvl="0" w:tplc="93E088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44221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8" w15:restartNumberingAfterBreak="0">
    <w:nsid w:val="357B7CA1"/>
    <w:multiLevelType w:val="hybridMultilevel"/>
    <w:tmpl w:val="7930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C14BA"/>
    <w:multiLevelType w:val="hybridMultilevel"/>
    <w:tmpl w:val="A8C6391A"/>
    <w:lvl w:ilvl="0" w:tplc="A1E8DD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E65814"/>
    <w:multiLevelType w:val="hybridMultilevel"/>
    <w:tmpl w:val="5E0AF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D83955"/>
    <w:multiLevelType w:val="hybridMultilevel"/>
    <w:tmpl w:val="81DC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44D3B"/>
    <w:multiLevelType w:val="hybridMultilevel"/>
    <w:tmpl w:val="4B8484E2"/>
    <w:lvl w:ilvl="0" w:tplc="708E6A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0E20D3"/>
    <w:multiLevelType w:val="hybridMultilevel"/>
    <w:tmpl w:val="78A6EDB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26E742E"/>
    <w:multiLevelType w:val="hybridMultilevel"/>
    <w:tmpl w:val="BD2261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7D35E3"/>
    <w:multiLevelType w:val="hybridMultilevel"/>
    <w:tmpl w:val="FF38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F15DC2"/>
    <w:multiLevelType w:val="hybridMultilevel"/>
    <w:tmpl w:val="B176AF4C"/>
    <w:lvl w:ilvl="0" w:tplc="6E6455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D1EE6"/>
    <w:multiLevelType w:val="hybridMultilevel"/>
    <w:tmpl w:val="2298873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6"/>
  </w:num>
  <w:num w:numId="8">
    <w:abstractNumId w:val="13"/>
  </w:num>
  <w:num w:numId="9">
    <w:abstractNumId w:val="17"/>
  </w:num>
  <w:num w:numId="10">
    <w:abstractNumId w:val="4"/>
  </w:num>
  <w:num w:numId="11">
    <w:abstractNumId w:val="15"/>
  </w:num>
  <w:num w:numId="12">
    <w:abstractNumId w:val="1"/>
  </w:num>
  <w:num w:numId="13">
    <w:abstractNumId w:val="11"/>
  </w:num>
  <w:num w:numId="14">
    <w:abstractNumId w:val="10"/>
  </w:num>
  <w:num w:numId="15">
    <w:abstractNumId w:val="14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A2"/>
    <w:rsid w:val="00011ECF"/>
    <w:rsid w:val="000244CC"/>
    <w:rsid w:val="0004388F"/>
    <w:rsid w:val="00082ABD"/>
    <w:rsid w:val="000A12F1"/>
    <w:rsid w:val="000E350B"/>
    <w:rsid w:val="00107123"/>
    <w:rsid w:val="00143E66"/>
    <w:rsid w:val="001D1800"/>
    <w:rsid w:val="002150EF"/>
    <w:rsid w:val="00220444"/>
    <w:rsid w:val="00220492"/>
    <w:rsid w:val="00230AE2"/>
    <w:rsid w:val="002826E1"/>
    <w:rsid w:val="002B21F8"/>
    <w:rsid w:val="003227D6"/>
    <w:rsid w:val="00330CF5"/>
    <w:rsid w:val="00346D72"/>
    <w:rsid w:val="003658DB"/>
    <w:rsid w:val="00366ED3"/>
    <w:rsid w:val="003864CC"/>
    <w:rsid w:val="003A6E50"/>
    <w:rsid w:val="003B6B40"/>
    <w:rsid w:val="003B7B8B"/>
    <w:rsid w:val="003E14D8"/>
    <w:rsid w:val="003F3BAC"/>
    <w:rsid w:val="0040434F"/>
    <w:rsid w:val="00405CEC"/>
    <w:rsid w:val="00414FD5"/>
    <w:rsid w:val="0043258E"/>
    <w:rsid w:val="00464561"/>
    <w:rsid w:val="0047628E"/>
    <w:rsid w:val="0048157A"/>
    <w:rsid w:val="004A24D4"/>
    <w:rsid w:val="005114BC"/>
    <w:rsid w:val="0051443C"/>
    <w:rsid w:val="005712B4"/>
    <w:rsid w:val="00597353"/>
    <w:rsid w:val="005B4553"/>
    <w:rsid w:val="005D2889"/>
    <w:rsid w:val="00617BBF"/>
    <w:rsid w:val="00620659"/>
    <w:rsid w:val="00647992"/>
    <w:rsid w:val="006875AA"/>
    <w:rsid w:val="006A4C52"/>
    <w:rsid w:val="006D073C"/>
    <w:rsid w:val="006F4506"/>
    <w:rsid w:val="006F7AA7"/>
    <w:rsid w:val="00721F44"/>
    <w:rsid w:val="00726129"/>
    <w:rsid w:val="00734E6B"/>
    <w:rsid w:val="0074255F"/>
    <w:rsid w:val="00742D3F"/>
    <w:rsid w:val="00742FD7"/>
    <w:rsid w:val="00743035"/>
    <w:rsid w:val="00744DB9"/>
    <w:rsid w:val="007719B8"/>
    <w:rsid w:val="007748B1"/>
    <w:rsid w:val="00795F0E"/>
    <w:rsid w:val="007A3544"/>
    <w:rsid w:val="007B0050"/>
    <w:rsid w:val="007D0009"/>
    <w:rsid w:val="007E6039"/>
    <w:rsid w:val="007F4083"/>
    <w:rsid w:val="00801ECC"/>
    <w:rsid w:val="008347A2"/>
    <w:rsid w:val="00840CB2"/>
    <w:rsid w:val="00841009"/>
    <w:rsid w:val="008976AC"/>
    <w:rsid w:val="0092734F"/>
    <w:rsid w:val="009C2928"/>
    <w:rsid w:val="009D0971"/>
    <w:rsid w:val="009D1373"/>
    <w:rsid w:val="009F60D1"/>
    <w:rsid w:val="00A07D7F"/>
    <w:rsid w:val="00A2093F"/>
    <w:rsid w:val="00A4659E"/>
    <w:rsid w:val="00A52CA4"/>
    <w:rsid w:val="00A74178"/>
    <w:rsid w:val="00A77390"/>
    <w:rsid w:val="00B21A90"/>
    <w:rsid w:val="00B228DD"/>
    <w:rsid w:val="00B475CE"/>
    <w:rsid w:val="00B5478B"/>
    <w:rsid w:val="00B70111"/>
    <w:rsid w:val="00BA520B"/>
    <w:rsid w:val="00BB0445"/>
    <w:rsid w:val="00BD5F50"/>
    <w:rsid w:val="00C02E4A"/>
    <w:rsid w:val="00C15374"/>
    <w:rsid w:val="00C16C62"/>
    <w:rsid w:val="00C37882"/>
    <w:rsid w:val="00C5577A"/>
    <w:rsid w:val="00C67321"/>
    <w:rsid w:val="00C732F7"/>
    <w:rsid w:val="00C83AA5"/>
    <w:rsid w:val="00C95700"/>
    <w:rsid w:val="00CA1DD9"/>
    <w:rsid w:val="00CC00B9"/>
    <w:rsid w:val="00CF7F3E"/>
    <w:rsid w:val="00D22FB0"/>
    <w:rsid w:val="00D43368"/>
    <w:rsid w:val="00D47903"/>
    <w:rsid w:val="00D55CCE"/>
    <w:rsid w:val="00DD0FA5"/>
    <w:rsid w:val="00DF35A1"/>
    <w:rsid w:val="00DF6480"/>
    <w:rsid w:val="00E13561"/>
    <w:rsid w:val="00E57CCB"/>
    <w:rsid w:val="00E67FF3"/>
    <w:rsid w:val="00E73B3A"/>
    <w:rsid w:val="00EA702F"/>
    <w:rsid w:val="00EC142C"/>
    <w:rsid w:val="00EC2CB7"/>
    <w:rsid w:val="00EC750F"/>
    <w:rsid w:val="00ED7D1B"/>
    <w:rsid w:val="00F175CE"/>
    <w:rsid w:val="00F35D0D"/>
    <w:rsid w:val="00F71AB6"/>
    <w:rsid w:val="00F8265A"/>
    <w:rsid w:val="00F84D31"/>
    <w:rsid w:val="00FA3F0C"/>
    <w:rsid w:val="00FD47B4"/>
    <w:rsid w:val="00FF6A3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06A3B8"/>
  <w15:chartTrackingRefBased/>
  <w15:docId w15:val="{53411936-6102-174A-9964-FE8A49CD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21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A90"/>
    <w:rPr>
      <w:sz w:val="20"/>
    </w:rPr>
  </w:style>
  <w:style w:type="character" w:customStyle="1" w:styleId="CommentTextChar">
    <w:name w:val="Comment Text Char"/>
    <w:link w:val="CommentText"/>
    <w:rsid w:val="00B21A9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21A90"/>
    <w:rPr>
      <w:b/>
      <w:bCs/>
    </w:rPr>
  </w:style>
  <w:style w:type="character" w:customStyle="1" w:styleId="CommentSubjectChar">
    <w:name w:val="Comment Subject Char"/>
    <w:link w:val="CommentSubject"/>
    <w:rsid w:val="00B21A90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B2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1A90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D073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Delta Pi Executive Office</vt:lpstr>
    </vt:vector>
  </TitlesOfParts>
  <Company>Alpha Delta Pi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Delta Pi Executive Office</dc:title>
  <dc:subject/>
  <dc:creator>.</dc:creator>
  <cp:keywords/>
  <cp:lastModifiedBy>Shauna York</cp:lastModifiedBy>
  <cp:revision>2</cp:revision>
  <cp:lastPrinted>2015-06-30T14:32:00Z</cp:lastPrinted>
  <dcterms:created xsi:type="dcterms:W3CDTF">2019-05-01T19:42:00Z</dcterms:created>
  <dcterms:modified xsi:type="dcterms:W3CDTF">2019-05-01T19:42:00Z</dcterms:modified>
</cp:coreProperties>
</file>